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CE3B" w14:textId="77777777" w:rsidR="00181D13" w:rsidRDefault="00181D13" w:rsidP="00264DBA">
      <w:pPr>
        <w:rPr>
          <w:rFonts w:ascii="Arial" w:hAnsi="Arial" w:cs="Arial"/>
          <w:b/>
          <w:i/>
          <w:sz w:val="28"/>
          <w:szCs w:val="28"/>
        </w:rPr>
      </w:pPr>
    </w:p>
    <w:p w14:paraId="5869679B" w14:textId="77777777" w:rsidR="00F16AA3" w:rsidRDefault="00F16AA3" w:rsidP="00264DBA">
      <w:pPr>
        <w:rPr>
          <w:rFonts w:ascii="Arial" w:hAnsi="Arial" w:cs="Arial"/>
          <w:b/>
          <w:i/>
          <w:sz w:val="28"/>
          <w:szCs w:val="28"/>
        </w:rPr>
      </w:pP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noProof/>
        </w:rPr>
        <w:drawing>
          <wp:inline distT="0" distB="0" distL="0" distR="0" wp14:anchorId="32D402CA" wp14:editId="0A7BD2A2">
            <wp:extent cx="2590800" cy="1866900"/>
            <wp:effectExtent l="0" t="0" r="0" b="0"/>
            <wp:docPr id="13" name="Picture 13" descr="connectioncounselinglogo05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nectioncounselinglogo052312"/>
                    <pic:cNvPicPr>
                      <a:picLocks noChangeAspect="1" noChangeArrowheads="1"/>
                    </pic:cNvPicPr>
                  </pic:nvPicPr>
                  <pic:blipFill>
                    <a:blip r:embed="rId7" cstate="print"/>
                    <a:srcRect/>
                    <a:stretch>
                      <a:fillRect/>
                    </a:stretch>
                  </pic:blipFill>
                  <pic:spPr bwMode="auto">
                    <a:xfrm>
                      <a:off x="0" y="0"/>
                      <a:ext cx="2590800" cy="1866900"/>
                    </a:xfrm>
                    <a:prstGeom prst="rect">
                      <a:avLst/>
                    </a:prstGeom>
                    <a:noFill/>
                    <a:ln w="9525">
                      <a:noFill/>
                      <a:miter lim="800000"/>
                      <a:headEnd/>
                      <a:tailEnd/>
                    </a:ln>
                  </pic:spPr>
                </pic:pic>
              </a:graphicData>
            </a:graphic>
          </wp:inline>
        </w:drawing>
      </w:r>
      <w:r>
        <w:rPr>
          <w:rFonts w:ascii="Arial" w:hAnsi="Arial" w:cs="Arial"/>
          <w:b/>
          <w:i/>
          <w:sz w:val="28"/>
          <w:szCs w:val="28"/>
        </w:rPr>
        <w:tab/>
      </w:r>
    </w:p>
    <w:p w14:paraId="5EB89733" w14:textId="77777777" w:rsidR="00F16AA3" w:rsidRDefault="00F16AA3" w:rsidP="00264DBA">
      <w:pPr>
        <w:rPr>
          <w:rFonts w:ascii="Arial" w:hAnsi="Arial" w:cs="Arial"/>
          <w:b/>
          <w:i/>
          <w:sz w:val="28"/>
          <w:szCs w:val="28"/>
        </w:rPr>
      </w:pPr>
    </w:p>
    <w:p w14:paraId="6A8D5CF6" w14:textId="77777777" w:rsidR="00264DBA" w:rsidRPr="0048484F" w:rsidRDefault="00264DBA" w:rsidP="00264DBA">
      <w:pPr>
        <w:rPr>
          <w:rFonts w:ascii="Arial" w:hAnsi="Arial" w:cs="Arial"/>
          <w:sz w:val="28"/>
          <w:szCs w:val="28"/>
        </w:rPr>
      </w:pPr>
      <w:r w:rsidRPr="0048484F">
        <w:rPr>
          <w:rFonts w:ascii="Arial" w:hAnsi="Arial" w:cs="Arial"/>
          <w:b/>
          <w:i/>
          <w:sz w:val="28"/>
          <w:szCs w:val="28"/>
        </w:rPr>
        <w:t>Mission Statement</w:t>
      </w:r>
    </w:p>
    <w:p w14:paraId="4C34369D" w14:textId="21218C82" w:rsidR="00264DBA" w:rsidRPr="0048484F" w:rsidRDefault="00264DBA" w:rsidP="00264DBA">
      <w:pPr>
        <w:rPr>
          <w:rFonts w:ascii="Arial" w:hAnsi="Arial" w:cs="Arial"/>
          <w:sz w:val="22"/>
          <w:szCs w:val="22"/>
        </w:rPr>
      </w:pPr>
      <w:r w:rsidRPr="0048484F">
        <w:rPr>
          <w:rFonts w:ascii="Arial" w:hAnsi="Arial" w:cs="Arial"/>
          <w:sz w:val="22"/>
          <w:szCs w:val="22"/>
        </w:rPr>
        <w:t xml:space="preserve">To provide comprehensive, </w:t>
      </w:r>
      <w:r w:rsidR="00972042" w:rsidRPr="0048484F">
        <w:rPr>
          <w:rFonts w:ascii="Arial" w:hAnsi="Arial" w:cs="Arial"/>
          <w:sz w:val="22"/>
          <w:szCs w:val="22"/>
        </w:rPr>
        <w:t>dependable</w:t>
      </w:r>
      <w:r w:rsidRPr="0048484F">
        <w:rPr>
          <w:rFonts w:ascii="Arial" w:hAnsi="Arial" w:cs="Arial"/>
          <w:sz w:val="22"/>
          <w:szCs w:val="22"/>
        </w:rPr>
        <w:t xml:space="preserve">, quality counseling services that include assessment, consultation, </w:t>
      </w:r>
      <w:r w:rsidR="00010592" w:rsidRPr="0048484F">
        <w:rPr>
          <w:rFonts w:ascii="Arial" w:hAnsi="Arial" w:cs="Arial"/>
          <w:sz w:val="22"/>
          <w:szCs w:val="22"/>
        </w:rPr>
        <w:t>referral,</w:t>
      </w:r>
      <w:r w:rsidRPr="0048484F">
        <w:rPr>
          <w:rFonts w:ascii="Arial" w:hAnsi="Arial" w:cs="Arial"/>
          <w:sz w:val="22"/>
          <w:szCs w:val="22"/>
        </w:rPr>
        <w:t xml:space="preserve"> and therapeutic </w:t>
      </w:r>
      <w:r w:rsidR="00F37336">
        <w:rPr>
          <w:rFonts w:ascii="Arial" w:hAnsi="Arial" w:cs="Arial"/>
          <w:sz w:val="22"/>
          <w:szCs w:val="22"/>
        </w:rPr>
        <w:t>interventions</w:t>
      </w:r>
      <w:r w:rsidRPr="0048484F">
        <w:rPr>
          <w:rFonts w:ascii="Arial" w:hAnsi="Arial" w:cs="Arial"/>
          <w:sz w:val="22"/>
          <w:szCs w:val="22"/>
        </w:rPr>
        <w:t xml:space="preserve"> in a safe and caring environment. </w:t>
      </w:r>
    </w:p>
    <w:p w14:paraId="0A1FF86F" w14:textId="77777777" w:rsidR="00264DBA" w:rsidRPr="0048484F" w:rsidRDefault="00264DBA" w:rsidP="00264DBA">
      <w:pPr>
        <w:rPr>
          <w:rFonts w:ascii="Arial" w:hAnsi="Arial" w:cs="Arial"/>
          <w:sz w:val="28"/>
          <w:szCs w:val="28"/>
        </w:rPr>
      </w:pPr>
    </w:p>
    <w:p w14:paraId="078A742C" w14:textId="77777777" w:rsidR="00264DBA" w:rsidRPr="0048484F" w:rsidRDefault="00264DBA" w:rsidP="00264DBA">
      <w:pPr>
        <w:rPr>
          <w:rFonts w:ascii="Arial" w:hAnsi="Arial" w:cs="Arial"/>
          <w:b/>
          <w:i/>
          <w:sz w:val="28"/>
          <w:szCs w:val="28"/>
        </w:rPr>
      </w:pPr>
      <w:r w:rsidRPr="0048484F">
        <w:rPr>
          <w:rFonts w:ascii="Arial" w:hAnsi="Arial" w:cs="Arial"/>
          <w:b/>
          <w:i/>
          <w:sz w:val="28"/>
          <w:szCs w:val="28"/>
        </w:rPr>
        <w:t>Goals</w:t>
      </w:r>
    </w:p>
    <w:p w14:paraId="65977826" w14:textId="53CCD2A6" w:rsidR="00264DBA" w:rsidRPr="0048484F" w:rsidRDefault="006C7E34" w:rsidP="00264DBA">
      <w:pPr>
        <w:rPr>
          <w:rFonts w:ascii="Arial" w:hAnsi="Arial" w:cs="Arial"/>
          <w:sz w:val="22"/>
          <w:szCs w:val="22"/>
        </w:rPr>
      </w:pPr>
      <w:r>
        <w:rPr>
          <w:rFonts w:ascii="Arial" w:hAnsi="Arial" w:cs="Arial"/>
          <w:sz w:val="22"/>
          <w:szCs w:val="22"/>
        </w:rPr>
        <w:t xml:space="preserve">My goal is to </w:t>
      </w:r>
      <w:r w:rsidR="00754D3C">
        <w:rPr>
          <w:rFonts w:ascii="Arial" w:hAnsi="Arial" w:cs="Arial"/>
          <w:sz w:val="22"/>
          <w:szCs w:val="22"/>
        </w:rPr>
        <w:t>encourage</w:t>
      </w:r>
      <w:r>
        <w:rPr>
          <w:rFonts w:ascii="Arial" w:hAnsi="Arial" w:cs="Arial"/>
          <w:sz w:val="22"/>
          <w:szCs w:val="22"/>
        </w:rPr>
        <w:t xml:space="preserve"> and </w:t>
      </w:r>
      <w:r w:rsidR="00407666">
        <w:rPr>
          <w:rFonts w:ascii="Arial" w:hAnsi="Arial" w:cs="Arial"/>
          <w:sz w:val="22"/>
          <w:szCs w:val="22"/>
        </w:rPr>
        <w:t>give hope to</w:t>
      </w:r>
      <w:r w:rsidR="003E4DDA" w:rsidRPr="0048484F">
        <w:rPr>
          <w:rFonts w:ascii="Arial" w:hAnsi="Arial" w:cs="Arial"/>
          <w:sz w:val="22"/>
          <w:szCs w:val="22"/>
        </w:rPr>
        <w:t xml:space="preserve"> you</w:t>
      </w:r>
      <w:r w:rsidR="00264DBA" w:rsidRPr="0048484F">
        <w:rPr>
          <w:rFonts w:ascii="Arial" w:hAnsi="Arial" w:cs="Arial"/>
          <w:sz w:val="22"/>
          <w:szCs w:val="22"/>
        </w:rPr>
        <w:t xml:space="preserve"> during this time of your life</w:t>
      </w:r>
      <w:r w:rsidR="00010592" w:rsidRPr="0048484F">
        <w:rPr>
          <w:rFonts w:ascii="Arial" w:hAnsi="Arial" w:cs="Arial"/>
          <w:sz w:val="22"/>
          <w:szCs w:val="22"/>
        </w:rPr>
        <w:t xml:space="preserve">. </w:t>
      </w:r>
      <w:r w:rsidR="00264DBA" w:rsidRPr="0048484F">
        <w:rPr>
          <w:rFonts w:ascii="Arial" w:hAnsi="Arial" w:cs="Arial"/>
          <w:sz w:val="22"/>
          <w:szCs w:val="22"/>
        </w:rPr>
        <w:t xml:space="preserve">Therapy is </w:t>
      </w:r>
      <w:r w:rsidR="003E4DDA" w:rsidRPr="0048484F">
        <w:rPr>
          <w:rFonts w:ascii="Arial" w:hAnsi="Arial" w:cs="Arial"/>
          <w:sz w:val="22"/>
          <w:szCs w:val="22"/>
        </w:rPr>
        <w:t>multifaceted</w:t>
      </w:r>
      <w:r w:rsidR="00010592" w:rsidRPr="0048484F">
        <w:rPr>
          <w:rFonts w:ascii="Arial" w:hAnsi="Arial" w:cs="Arial"/>
          <w:sz w:val="22"/>
          <w:szCs w:val="22"/>
        </w:rPr>
        <w:t xml:space="preserve">. </w:t>
      </w:r>
      <w:r w:rsidR="003E4DDA" w:rsidRPr="0048484F">
        <w:rPr>
          <w:rFonts w:ascii="Arial" w:hAnsi="Arial" w:cs="Arial"/>
          <w:sz w:val="22"/>
          <w:szCs w:val="22"/>
        </w:rPr>
        <w:t xml:space="preserve">I will </w:t>
      </w:r>
      <w:r>
        <w:rPr>
          <w:rFonts w:ascii="Arial" w:hAnsi="Arial" w:cs="Arial"/>
          <w:sz w:val="22"/>
          <w:szCs w:val="22"/>
        </w:rPr>
        <w:t>provide information</w:t>
      </w:r>
      <w:r w:rsidR="00407666">
        <w:rPr>
          <w:rFonts w:ascii="Arial" w:hAnsi="Arial" w:cs="Arial"/>
          <w:sz w:val="22"/>
          <w:szCs w:val="22"/>
        </w:rPr>
        <w:t>, emotional support,</w:t>
      </w:r>
      <w:r>
        <w:rPr>
          <w:rFonts w:ascii="Arial" w:hAnsi="Arial" w:cs="Arial"/>
          <w:sz w:val="22"/>
          <w:szCs w:val="22"/>
        </w:rPr>
        <w:t xml:space="preserve"> and </w:t>
      </w:r>
      <w:r w:rsidR="00946807" w:rsidRPr="0048484F">
        <w:rPr>
          <w:rFonts w:ascii="Arial" w:hAnsi="Arial" w:cs="Arial"/>
          <w:sz w:val="22"/>
          <w:szCs w:val="22"/>
        </w:rPr>
        <w:t>explain</w:t>
      </w:r>
      <w:r w:rsidR="003E4DDA" w:rsidRPr="0048484F">
        <w:rPr>
          <w:rFonts w:ascii="Arial" w:hAnsi="Arial" w:cs="Arial"/>
          <w:sz w:val="22"/>
          <w:szCs w:val="22"/>
        </w:rPr>
        <w:t xml:space="preserve"> skills to improve your life</w:t>
      </w:r>
      <w:r w:rsidR="00010592" w:rsidRPr="0048484F">
        <w:rPr>
          <w:rFonts w:ascii="Arial" w:hAnsi="Arial" w:cs="Arial"/>
          <w:sz w:val="22"/>
          <w:szCs w:val="22"/>
        </w:rPr>
        <w:t xml:space="preserve">. </w:t>
      </w:r>
      <w:r w:rsidR="00407666">
        <w:rPr>
          <w:rFonts w:ascii="Arial" w:hAnsi="Arial" w:cs="Arial"/>
          <w:sz w:val="22"/>
          <w:szCs w:val="22"/>
        </w:rPr>
        <w:t>If required, I will guide, suggest, and even refer to another healthcare professional</w:t>
      </w:r>
      <w:r w:rsidR="00010592" w:rsidRPr="0048484F">
        <w:rPr>
          <w:rFonts w:ascii="Arial" w:hAnsi="Arial" w:cs="Arial"/>
          <w:sz w:val="22"/>
          <w:szCs w:val="22"/>
        </w:rPr>
        <w:t xml:space="preserve">. </w:t>
      </w:r>
      <w:r w:rsidR="00F61E40">
        <w:rPr>
          <w:rFonts w:ascii="Arial" w:hAnsi="Arial" w:cs="Arial"/>
          <w:sz w:val="22"/>
          <w:szCs w:val="22"/>
        </w:rPr>
        <w:t xml:space="preserve">As you discuss </w:t>
      </w:r>
      <w:r w:rsidR="00264DBA" w:rsidRPr="0048484F">
        <w:rPr>
          <w:rFonts w:ascii="Arial" w:hAnsi="Arial" w:cs="Arial"/>
          <w:sz w:val="22"/>
          <w:szCs w:val="22"/>
        </w:rPr>
        <w:t xml:space="preserve">your thoughts, feelings, and experiences, we will work together as partners to gain </w:t>
      </w:r>
      <w:r w:rsidR="00407666">
        <w:rPr>
          <w:rFonts w:ascii="Arial" w:hAnsi="Arial" w:cs="Arial"/>
          <w:sz w:val="22"/>
          <w:szCs w:val="22"/>
        </w:rPr>
        <w:t xml:space="preserve">the </w:t>
      </w:r>
      <w:r w:rsidR="00264DBA" w:rsidRPr="0048484F">
        <w:rPr>
          <w:rFonts w:ascii="Arial" w:hAnsi="Arial" w:cs="Arial"/>
          <w:sz w:val="22"/>
          <w:szCs w:val="22"/>
        </w:rPr>
        <w:t>understanding and insight necessary for change to come abo</w:t>
      </w:r>
      <w:r w:rsidR="00F61E40">
        <w:rPr>
          <w:rFonts w:ascii="Arial" w:hAnsi="Arial" w:cs="Arial"/>
          <w:sz w:val="22"/>
          <w:szCs w:val="22"/>
        </w:rPr>
        <w:t>ut</w:t>
      </w:r>
      <w:r w:rsidR="00010592">
        <w:rPr>
          <w:rFonts w:ascii="Arial" w:hAnsi="Arial" w:cs="Arial"/>
          <w:sz w:val="22"/>
          <w:szCs w:val="22"/>
        </w:rPr>
        <w:t xml:space="preserve">. </w:t>
      </w:r>
      <w:r w:rsidR="00F61E40">
        <w:rPr>
          <w:rFonts w:ascii="Arial" w:hAnsi="Arial" w:cs="Arial"/>
          <w:sz w:val="22"/>
          <w:szCs w:val="22"/>
        </w:rPr>
        <w:t>Some clients will only require several</w:t>
      </w:r>
      <w:r w:rsidR="00264DBA" w:rsidRPr="0048484F">
        <w:rPr>
          <w:rFonts w:ascii="Arial" w:hAnsi="Arial" w:cs="Arial"/>
          <w:sz w:val="22"/>
          <w:szCs w:val="22"/>
        </w:rPr>
        <w:t xml:space="preserve"> counseling sessions, </w:t>
      </w:r>
      <w:r w:rsidR="00F61E40">
        <w:rPr>
          <w:rFonts w:ascii="Arial" w:hAnsi="Arial" w:cs="Arial"/>
          <w:sz w:val="22"/>
          <w:szCs w:val="22"/>
        </w:rPr>
        <w:t xml:space="preserve">while </w:t>
      </w:r>
      <w:r w:rsidR="00264DBA" w:rsidRPr="0048484F">
        <w:rPr>
          <w:rFonts w:ascii="Arial" w:hAnsi="Arial" w:cs="Arial"/>
          <w:sz w:val="22"/>
          <w:szCs w:val="22"/>
        </w:rPr>
        <w:t>other</w:t>
      </w:r>
      <w:r w:rsidR="00F61E40">
        <w:rPr>
          <w:rFonts w:ascii="Arial" w:hAnsi="Arial" w:cs="Arial"/>
          <w:sz w:val="22"/>
          <w:szCs w:val="22"/>
        </w:rPr>
        <w:t xml:space="preserve">s may </w:t>
      </w:r>
      <w:r w:rsidR="00EC73E3">
        <w:rPr>
          <w:rFonts w:ascii="Arial" w:hAnsi="Arial" w:cs="Arial"/>
          <w:sz w:val="22"/>
          <w:szCs w:val="22"/>
        </w:rPr>
        <w:t>require long-term</w:t>
      </w:r>
      <w:r w:rsidR="006B34FD">
        <w:rPr>
          <w:rFonts w:ascii="Arial" w:hAnsi="Arial" w:cs="Arial"/>
          <w:sz w:val="22"/>
          <w:szCs w:val="22"/>
        </w:rPr>
        <w:t xml:space="preserve"> treatment</w:t>
      </w:r>
      <w:r w:rsidR="00F61E40">
        <w:rPr>
          <w:rFonts w:ascii="Arial" w:hAnsi="Arial" w:cs="Arial"/>
          <w:sz w:val="22"/>
          <w:szCs w:val="22"/>
        </w:rPr>
        <w:t xml:space="preserve"> to work through their issues</w:t>
      </w:r>
      <w:r w:rsidR="00010592" w:rsidRPr="0048484F">
        <w:rPr>
          <w:rFonts w:ascii="Arial" w:hAnsi="Arial" w:cs="Arial"/>
          <w:sz w:val="22"/>
          <w:szCs w:val="22"/>
        </w:rPr>
        <w:t xml:space="preserve">. </w:t>
      </w:r>
      <w:r w:rsidR="00264DBA" w:rsidRPr="0048484F">
        <w:rPr>
          <w:rFonts w:ascii="Arial" w:hAnsi="Arial" w:cs="Arial"/>
          <w:sz w:val="22"/>
          <w:szCs w:val="22"/>
        </w:rPr>
        <w:t>As a client, you may end our counseling relationship without any additional moral</w:t>
      </w:r>
      <w:r w:rsidR="00EE58C9">
        <w:rPr>
          <w:rFonts w:ascii="Arial" w:hAnsi="Arial" w:cs="Arial"/>
          <w:sz w:val="22"/>
          <w:szCs w:val="22"/>
        </w:rPr>
        <w:t xml:space="preserve"> or </w:t>
      </w:r>
      <w:r w:rsidR="00325384">
        <w:rPr>
          <w:rFonts w:ascii="Arial" w:hAnsi="Arial" w:cs="Arial"/>
          <w:sz w:val="22"/>
          <w:szCs w:val="22"/>
        </w:rPr>
        <w:t>l</w:t>
      </w:r>
      <w:r w:rsidR="00325384" w:rsidRPr="0048484F">
        <w:rPr>
          <w:rFonts w:ascii="Arial" w:hAnsi="Arial" w:cs="Arial"/>
          <w:sz w:val="22"/>
          <w:szCs w:val="22"/>
        </w:rPr>
        <w:t>egal obligation</w:t>
      </w:r>
      <w:r w:rsidR="00EE58C9">
        <w:rPr>
          <w:rFonts w:ascii="Arial" w:hAnsi="Arial" w:cs="Arial"/>
          <w:sz w:val="22"/>
          <w:szCs w:val="22"/>
        </w:rPr>
        <w:t>.</w:t>
      </w:r>
      <w:r w:rsidR="00264DBA" w:rsidRPr="0048484F">
        <w:rPr>
          <w:rFonts w:ascii="Arial" w:hAnsi="Arial" w:cs="Arial"/>
          <w:sz w:val="22"/>
          <w:szCs w:val="22"/>
        </w:rPr>
        <w:t xml:space="preserve"> </w:t>
      </w:r>
    </w:p>
    <w:p w14:paraId="7EE94489" w14:textId="77777777" w:rsidR="00264DBA" w:rsidRPr="0048484F" w:rsidRDefault="00264DBA" w:rsidP="00264DBA">
      <w:pPr>
        <w:rPr>
          <w:rFonts w:ascii="Arial" w:hAnsi="Arial" w:cs="Arial"/>
          <w:sz w:val="22"/>
          <w:szCs w:val="22"/>
        </w:rPr>
      </w:pPr>
    </w:p>
    <w:p w14:paraId="55F729D7" w14:textId="24213170" w:rsidR="00264DBA" w:rsidRPr="0048484F" w:rsidRDefault="00F61E40" w:rsidP="00264DBA">
      <w:pPr>
        <w:rPr>
          <w:rFonts w:ascii="Arial" w:hAnsi="Arial" w:cs="Arial"/>
          <w:sz w:val="22"/>
          <w:szCs w:val="22"/>
        </w:rPr>
      </w:pPr>
      <w:r>
        <w:rPr>
          <w:rFonts w:ascii="Arial" w:hAnsi="Arial" w:cs="Arial"/>
          <w:sz w:val="22"/>
          <w:szCs w:val="22"/>
        </w:rPr>
        <w:t>Counseling</w:t>
      </w:r>
      <w:r w:rsidR="00264DBA" w:rsidRPr="0048484F">
        <w:rPr>
          <w:rFonts w:ascii="Arial" w:hAnsi="Arial" w:cs="Arial"/>
          <w:sz w:val="22"/>
          <w:szCs w:val="22"/>
        </w:rPr>
        <w:t xml:space="preserve"> has both benefits</w:t>
      </w:r>
      <w:r w:rsidR="003E4DDA" w:rsidRPr="0048484F">
        <w:rPr>
          <w:rFonts w:ascii="Arial" w:hAnsi="Arial" w:cs="Arial"/>
          <w:sz w:val="22"/>
          <w:szCs w:val="22"/>
        </w:rPr>
        <w:t xml:space="preserve"> and risks</w:t>
      </w:r>
      <w:r w:rsidR="00010592" w:rsidRPr="0048484F">
        <w:rPr>
          <w:rFonts w:ascii="Arial" w:hAnsi="Arial" w:cs="Arial"/>
          <w:sz w:val="22"/>
          <w:szCs w:val="22"/>
        </w:rPr>
        <w:t xml:space="preserve">. </w:t>
      </w:r>
      <w:r w:rsidR="003E4DDA" w:rsidRPr="0048484F">
        <w:rPr>
          <w:rFonts w:ascii="Arial" w:hAnsi="Arial" w:cs="Arial"/>
          <w:sz w:val="22"/>
          <w:szCs w:val="22"/>
        </w:rPr>
        <w:t xml:space="preserve">While </w:t>
      </w:r>
      <w:r w:rsidR="00EE58C9">
        <w:rPr>
          <w:rFonts w:ascii="Arial" w:hAnsi="Arial" w:cs="Arial"/>
          <w:sz w:val="22"/>
          <w:szCs w:val="22"/>
        </w:rPr>
        <w:t>working</w:t>
      </w:r>
      <w:r w:rsidR="003E4DDA" w:rsidRPr="0048484F">
        <w:rPr>
          <w:rFonts w:ascii="Arial" w:hAnsi="Arial" w:cs="Arial"/>
          <w:sz w:val="22"/>
          <w:szCs w:val="22"/>
        </w:rPr>
        <w:t xml:space="preserve"> </w:t>
      </w:r>
      <w:r w:rsidR="00407666">
        <w:rPr>
          <w:rFonts w:ascii="Arial" w:hAnsi="Arial" w:cs="Arial"/>
          <w:sz w:val="22"/>
          <w:szCs w:val="22"/>
        </w:rPr>
        <w:t>to improve emotional well-being, family, and personal relationships significantly</w:t>
      </w:r>
      <w:r w:rsidR="00264DBA" w:rsidRPr="0048484F">
        <w:rPr>
          <w:rFonts w:ascii="Arial" w:hAnsi="Arial" w:cs="Arial"/>
          <w:sz w:val="22"/>
          <w:szCs w:val="22"/>
        </w:rPr>
        <w:t>, risks sometimes include experiencing uncomfortable fe</w:t>
      </w:r>
      <w:r w:rsidR="003E4DDA" w:rsidRPr="0048484F">
        <w:rPr>
          <w:rFonts w:ascii="Arial" w:hAnsi="Arial" w:cs="Arial"/>
          <w:sz w:val="22"/>
          <w:szCs w:val="22"/>
        </w:rPr>
        <w:t xml:space="preserve">elings like frustration, sadness, </w:t>
      </w:r>
      <w:r w:rsidR="00010592" w:rsidRPr="0048484F">
        <w:rPr>
          <w:rFonts w:ascii="Arial" w:hAnsi="Arial" w:cs="Arial"/>
          <w:sz w:val="22"/>
          <w:szCs w:val="22"/>
        </w:rPr>
        <w:t>guilt,</w:t>
      </w:r>
      <w:r w:rsidR="003E4DDA" w:rsidRPr="0048484F">
        <w:rPr>
          <w:rFonts w:ascii="Arial" w:hAnsi="Arial" w:cs="Arial"/>
          <w:sz w:val="22"/>
          <w:szCs w:val="22"/>
        </w:rPr>
        <w:t xml:space="preserve"> and loneliness</w:t>
      </w:r>
      <w:r w:rsidR="00010592" w:rsidRPr="0048484F">
        <w:rPr>
          <w:rFonts w:ascii="Arial" w:hAnsi="Arial" w:cs="Arial"/>
          <w:sz w:val="22"/>
          <w:szCs w:val="22"/>
        </w:rPr>
        <w:t xml:space="preserve">. </w:t>
      </w:r>
      <w:r w:rsidR="003E4DDA" w:rsidRPr="0048484F">
        <w:rPr>
          <w:rFonts w:ascii="Arial" w:hAnsi="Arial" w:cs="Arial"/>
          <w:sz w:val="22"/>
          <w:szCs w:val="22"/>
        </w:rPr>
        <w:t>There are also no guarantees about what will happen</w:t>
      </w:r>
      <w:r w:rsidR="00010592" w:rsidRPr="0048484F">
        <w:rPr>
          <w:rFonts w:ascii="Arial" w:hAnsi="Arial" w:cs="Arial"/>
          <w:sz w:val="22"/>
          <w:szCs w:val="22"/>
        </w:rPr>
        <w:t xml:space="preserve">. </w:t>
      </w:r>
      <w:r w:rsidR="003E4DDA" w:rsidRPr="0048484F">
        <w:rPr>
          <w:rFonts w:ascii="Arial" w:hAnsi="Arial" w:cs="Arial"/>
          <w:sz w:val="22"/>
          <w:szCs w:val="22"/>
        </w:rPr>
        <w:t>Therapy is a process</w:t>
      </w:r>
      <w:r w:rsidR="00407666">
        <w:rPr>
          <w:rFonts w:ascii="Arial" w:hAnsi="Arial" w:cs="Arial"/>
          <w:sz w:val="22"/>
          <w:szCs w:val="22"/>
        </w:rPr>
        <w:t>,</w:t>
      </w:r>
      <w:r w:rsidR="003E4DDA" w:rsidRPr="0048484F">
        <w:rPr>
          <w:rFonts w:ascii="Arial" w:hAnsi="Arial" w:cs="Arial"/>
          <w:sz w:val="22"/>
          <w:szCs w:val="22"/>
        </w:rPr>
        <w:t xml:space="preserve"> and at any point you feel uncertain about our goals along the way, please do not hesitate to ask.</w:t>
      </w:r>
    </w:p>
    <w:p w14:paraId="060CF081" w14:textId="77777777" w:rsidR="003E4DDA" w:rsidRPr="0048484F" w:rsidRDefault="003E4DDA" w:rsidP="00264DBA">
      <w:pPr>
        <w:rPr>
          <w:rFonts w:ascii="Arial" w:hAnsi="Arial" w:cs="Arial"/>
        </w:rPr>
      </w:pPr>
    </w:p>
    <w:p w14:paraId="39733EB5" w14:textId="77777777" w:rsidR="003E4DDA" w:rsidRPr="0048484F" w:rsidRDefault="003E4DDA" w:rsidP="00264DBA">
      <w:pPr>
        <w:rPr>
          <w:rFonts w:ascii="Arial" w:hAnsi="Arial" w:cs="Arial"/>
          <w:b/>
          <w:i/>
          <w:sz w:val="28"/>
          <w:szCs w:val="28"/>
        </w:rPr>
      </w:pPr>
      <w:r w:rsidRPr="0048484F">
        <w:rPr>
          <w:rFonts w:ascii="Arial" w:hAnsi="Arial" w:cs="Arial"/>
          <w:b/>
          <w:i/>
          <w:sz w:val="28"/>
          <w:szCs w:val="28"/>
        </w:rPr>
        <w:t>Ethical Considerations</w:t>
      </w:r>
      <w:r w:rsidR="000F7A51" w:rsidRPr="0048484F">
        <w:rPr>
          <w:rFonts w:ascii="Arial" w:hAnsi="Arial" w:cs="Arial"/>
          <w:b/>
          <w:i/>
          <w:sz w:val="28"/>
          <w:szCs w:val="28"/>
        </w:rPr>
        <w:t xml:space="preserve"> &amp; Client Satisfaction</w:t>
      </w:r>
    </w:p>
    <w:p w14:paraId="1539884A" w14:textId="6D83C671" w:rsidR="003E4DDA" w:rsidRPr="0048484F" w:rsidRDefault="003E4DDA" w:rsidP="00264DBA">
      <w:pPr>
        <w:rPr>
          <w:rFonts w:ascii="Arial" w:hAnsi="Arial" w:cs="Arial"/>
          <w:sz w:val="22"/>
          <w:szCs w:val="22"/>
        </w:rPr>
      </w:pPr>
      <w:r w:rsidRPr="0048484F">
        <w:rPr>
          <w:rFonts w:ascii="Arial" w:hAnsi="Arial" w:cs="Arial"/>
          <w:sz w:val="22"/>
          <w:szCs w:val="22"/>
        </w:rPr>
        <w:t>Your welfare is my primary concern</w:t>
      </w:r>
      <w:r w:rsidR="00010592" w:rsidRPr="0048484F">
        <w:rPr>
          <w:rFonts w:ascii="Arial" w:hAnsi="Arial" w:cs="Arial"/>
          <w:sz w:val="22"/>
          <w:szCs w:val="22"/>
        </w:rPr>
        <w:t xml:space="preserve">. </w:t>
      </w:r>
      <w:r w:rsidRPr="0048484F">
        <w:rPr>
          <w:rFonts w:ascii="Arial" w:hAnsi="Arial" w:cs="Arial"/>
          <w:sz w:val="22"/>
          <w:szCs w:val="22"/>
        </w:rPr>
        <w:t>I am bound by the Texas State Board of Examiners of Licensed Professional Counselors Code of Ethics</w:t>
      </w:r>
      <w:r w:rsidR="00010592" w:rsidRPr="0048484F">
        <w:rPr>
          <w:rFonts w:ascii="Arial" w:hAnsi="Arial" w:cs="Arial"/>
          <w:sz w:val="22"/>
          <w:szCs w:val="22"/>
        </w:rPr>
        <w:t xml:space="preserve">. </w:t>
      </w:r>
      <w:r w:rsidRPr="0048484F">
        <w:rPr>
          <w:rFonts w:ascii="Arial" w:hAnsi="Arial" w:cs="Arial"/>
          <w:sz w:val="22"/>
          <w:szCs w:val="22"/>
        </w:rPr>
        <w:t xml:space="preserve">I </w:t>
      </w:r>
      <w:r w:rsidR="00407666">
        <w:rPr>
          <w:rFonts w:ascii="Arial" w:hAnsi="Arial" w:cs="Arial"/>
          <w:sz w:val="22"/>
          <w:szCs w:val="22"/>
        </w:rPr>
        <w:t>must also</w:t>
      </w:r>
      <w:r w:rsidRPr="0048484F">
        <w:rPr>
          <w:rFonts w:ascii="Arial" w:hAnsi="Arial" w:cs="Arial"/>
          <w:sz w:val="22"/>
          <w:szCs w:val="22"/>
        </w:rPr>
        <w:t xml:space="preserve"> follow all mental health laws in Texas </w:t>
      </w:r>
      <w:r w:rsidR="009660E8" w:rsidRPr="0048484F">
        <w:rPr>
          <w:rFonts w:ascii="Arial" w:hAnsi="Arial" w:cs="Arial"/>
          <w:sz w:val="22"/>
          <w:szCs w:val="22"/>
        </w:rPr>
        <w:t>to</w:t>
      </w:r>
      <w:r w:rsidRPr="0048484F">
        <w:rPr>
          <w:rFonts w:ascii="Arial" w:hAnsi="Arial" w:cs="Arial"/>
          <w:sz w:val="22"/>
          <w:szCs w:val="22"/>
        </w:rPr>
        <w:t xml:space="preserve"> ensure your welfare and the highest quality of behavioral health</w:t>
      </w:r>
      <w:r w:rsidR="00010592" w:rsidRPr="0048484F">
        <w:rPr>
          <w:rFonts w:ascii="Arial" w:hAnsi="Arial" w:cs="Arial"/>
          <w:sz w:val="22"/>
          <w:szCs w:val="22"/>
        </w:rPr>
        <w:t xml:space="preserve">. </w:t>
      </w:r>
      <w:r w:rsidR="000F7A51" w:rsidRPr="0048484F">
        <w:rPr>
          <w:rFonts w:ascii="Arial" w:hAnsi="Arial" w:cs="Arial"/>
          <w:sz w:val="22"/>
          <w:szCs w:val="22"/>
        </w:rPr>
        <w:t>You have the rig</w:t>
      </w:r>
      <w:r w:rsidR="00D17989">
        <w:rPr>
          <w:rFonts w:ascii="Arial" w:hAnsi="Arial" w:cs="Arial"/>
          <w:sz w:val="22"/>
          <w:szCs w:val="22"/>
        </w:rPr>
        <w:t xml:space="preserve">ht to decide not to receive counseling </w:t>
      </w:r>
      <w:r w:rsidR="000F7A51" w:rsidRPr="0048484F">
        <w:rPr>
          <w:rFonts w:ascii="Arial" w:hAnsi="Arial" w:cs="Arial"/>
          <w:sz w:val="22"/>
          <w:szCs w:val="22"/>
        </w:rPr>
        <w:t>services from me; if you wish, I will provide you with the names of other qualified counselors</w:t>
      </w:r>
      <w:r w:rsidR="00010592" w:rsidRPr="0048484F">
        <w:rPr>
          <w:rFonts w:ascii="Arial" w:hAnsi="Arial" w:cs="Arial"/>
          <w:sz w:val="22"/>
          <w:szCs w:val="22"/>
        </w:rPr>
        <w:t xml:space="preserve">. </w:t>
      </w:r>
      <w:r w:rsidR="000F7A51" w:rsidRPr="0048484F">
        <w:rPr>
          <w:rFonts w:ascii="Arial" w:hAnsi="Arial" w:cs="Arial"/>
          <w:sz w:val="22"/>
          <w:szCs w:val="22"/>
        </w:rPr>
        <w:t>A verbal exploration of alternatives to counseling will also be made available upon request</w:t>
      </w:r>
      <w:r w:rsidR="00010592" w:rsidRPr="0048484F">
        <w:rPr>
          <w:rFonts w:ascii="Arial" w:hAnsi="Arial" w:cs="Arial"/>
          <w:sz w:val="22"/>
          <w:szCs w:val="22"/>
        </w:rPr>
        <w:t xml:space="preserve">. </w:t>
      </w:r>
    </w:p>
    <w:p w14:paraId="5B2E2CE3" w14:textId="77777777" w:rsidR="00043065" w:rsidRPr="0048484F" w:rsidRDefault="00043065" w:rsidP="00264DBA">
      <w:pPr>
        <w:rPr>
          <w:rFonts w:ascii="Arial" w:hAnsi="Arial" w:cs="Arial"/>
          <w:sz w:val="22"/>
          <w:szCs w:val="22"/>
        </w:rPr>
      </w:pPr>
    </w:p>
    <w:p w14:paraId="157CEE8A" w14:textId="543E84A9" w:rsidR="00043065" w:rsidRPr="0048484F" w:rsidRDefault="00043065" w:rsidP="00264DBA">
      <w:pPr>
        <w:rPr>
          <w:rFonts w:ascii="Arial" w:hAnsi="Arial" w:cs="Arial"/>
          <w:sz w:val="22"/>
          <w:szCs w:val="22"/>
        </w:rPr>
      </w:pPr>
      <w:r w:rsidRPr="0048484F">
        <w:rPr>
          <w:rFonts w:ascii="Arial" w:hAnsi="Arial" w:cs="Arial"/>
          <w:sz w:val="22"/>
          <w:szCs w:val="22"/>
        </w:rPr>
        <w:t>It is important to me that you are a satisfied customer</w:t>
      </w:r>
      <w:r w:rsidR="00010592" w:rsidRPr="0048484F">
        <w:rPr>
          <w:rFonts w:ascii="Arial" w:hAnsi="Arial" w:cs="Arial"/>
          <w:sz w:val="22"/>
          <w:szCs w:val="22"/>
        </w:rPr>
        <w:t xml:space="preserve">. </w:t>
      </w:r>
      <w:r w:rsidR="00BE562E" w:rsidRPr="0048484F">
        <w:rPr>
          <w:rFonts w:ascii="Arial" w:hAnsi="Arial" w:cs="Arial"/>
          <w:sz w:val="22"/>
          <w:szCs w:val="22"/>
        </w:rPr>
        <w:t>I value your satisfaction</w:t>
      </w:r>
      <w:r w:rsidRPr="0048484F">
        <w:rPr>
          <w:rFonts w:ascii="Arial" w:hAnsi="Arial" w:cs="Arial"/>
          <w:sz w:val="22"/>
          <w:szCs w:val="22"/>
        </w:rPr>
        <w:t xml:space="preserve"> with all aspects of my services</w:t>
      </w:r>
      <w:r w:rsidR="00010592" w:rsidRPr="0048484F">
        <w:rPr>
          <w:rFonts w:ascii="Arial" w:hAnsi="Arial" w:cs="Arial"/>
          <w:sz w:val="22"/>
          <w:szCs w:val="22"/>
        </w:rPr>
        <w:t xml:space="preserve">. </w:t>
      </w:r>
      <w:r w:rsidRPr="0048484F">
        <w:rPr>
          <w:rFonts w:ascii="Arial" w:hAnsi="Arial" w:cs="Arial"/>
          <w:sz w:val="22"/>
          <w:szCs w:val="22"/>
        </w:rPr>
        <w:t xml:space="preserve">Therefore, if you have any concerns about my office practices or counseling </w:t>
      </w:r>
      <w:r w:rsidR="00325384" w:rsidRPr="0048484F">
        <w:rPr>
          <w:rFonts w:ascii="Arial" w:hAnsi="Arial" w:cs="Arial"/>
          <w:sz w:val="22"/>
          <w:szCs w:val="22"/>
        </w:rPr>
        <w:t>services,</w:t>
      </w:r>
      <w:r w:rsidRPr="0048484F">
        <w:rPr>
          <w:rFonts w:ascii="Arial" w:hAnsi="Arial" w:cs="Arial"/>
          <w:sz w:val="22"/>
          <w:szCs w:val="22"/>
        </w:rPr>
        <w:t xml:space="preserve"> please direct them to me immediately so that we may resolve those issues</w:t>
      </w:r>
      <w:r w:rsidR="00010592" w:rsidRPr="0048484F">
        <w:rPr>
          <w:rFonts w:ascii="Arial" w:hAnsi="Arial" w:cs="Arial"/>
          <w:sz w:val="22"/>
          <w:szCs w:val="22"/>
        </w:rPr>
        <w:t xml:space="preserve">. </w:t>
      </w:r>
      <w:r w:rsidRPr="0048484F">
        <w:rPr>
          <w:rFonts w:ascii="Arial" w:hAnsi="Arial" w:cs="Arial"/>
          <w:sz w:val="22"/>
          <w:szCs w:val="22"/>
        </w:rPr>
        <w:t xml:space="preserve">You also have the right to address any complaints against licensed professional counselors to the Texas </w:t>
      </w:r>
      <w:r w:rsidR="0039132C">
        <w:rPr>
          <w:rFonts w:ascii="Arial" w:hAnsi="Arial" w:cs="Arial"/>
          <w:sz w:val="22"/>
          <w:szCs w:val="22"/>
        </w:rPr>
        <w:t>Behavioral Health Executive Council</w:t>
      </w:r>
      <w:r w:rsidRPr="0048484F">
        <w:rPr>
          <w:rFonts w:ascii="Arial" w:hAnsi="Arial" w:cs="Arial"/>
          <w:sz w:val="22"/>
          <w:szCs w:val="22"/>
        </w:rPr>
        <w:t xml:space="preserve">, </w:t>
      </w:r>
      <w:r w:rsidR="00EE4758">
        <w:rPr>
          <w:rFonts w:ascii="Arial" w:hAnsi="Arial" w:cs="Arial"/>
          <w:sz w:val="22"/>
          <w:szCs w:val="22"/>
        </w:rPr>
        <w:t xml:space="preserve">333 Guadalupe </w:t>
      </w:r>
      <w:r w:rsidR="0035512D">
        <w:rPr>
          <w:rFonts w:ascii="Arial" w:hAnsi="Arial" w:cs="Arial"/>
          <w:sz w:val="22"/>
          <w:szCs w:val="22"/>
        </w:rPr>
        <w:t>St</w:t>
      </w:r>
      <w:r w:rsidR="00DD47EC">
        <w:rPr>
          <w:rFonts w:ascii="Arial" w:hAnsi="Arial" w:cs="Arial"/>
          <w:sz w:val="22"/>
          <w:szCs w:val="22"/>
        </w:rPr>
        <w:t>reet</w:t>
      </w:r>
      <w:r w:rsidR="0035512D">
        <w:rPr>
          <w:rFonts w:ascii="Arial" w:hAnsi="Arial" w:cs="Arial"/>
          <w:sz w:val="22"/>
          <w:szCs w:val="22"/>
        </w:rPr>
        <w:t xml:space="preserve">        </w:t>
      </w:r>
      <w:r w:rsidR="00010592">
        <w:rPr>
          <w:rFonts w:ascii="Arial" w:hAnsi="Arial" w:cs="Arial"/>
          <w:sz w:val="22"/>
          <w:szCs w:val="22"/>
        </w:rPr>
        <w:t xml:space="preserve"> </w:t>
      </w:r>
      <w:r w:rsidR="0035512D">
        <w:rPr>
          <w:rFonts w:ascii="Arial" w:hAnsi="Arial" w:cs="Arial"/>
          <w:sz w:val="22"/>
          <w:szCs w:val="22"/>
        </w:rPr>
        <w:t xml:space="preserve"> </w:t>
      </w:r>
      <w:r w:rsidR="00DD47EC">
        <w:rPr>
          <w:rFonts w:ascii="Arial" w:hAnsi="Arial" w:cs="Arial"/>
          <w:sz w:val="22"/>
          <w:szCs w:val="22"/>
        </w:rPr>
        <w:t xml:space="preserve"> </w:t>
      </w:r>
      <w:r w:rsidR="00A32577">
        <w:rPr>
          <w:rFonts w:ascii="Arial" w:hAnsi="Arial" w:cs="Arial"/>
          <w:sz w:val="22"/>
          <w:szCs w:val="22"/>
        </w:rPr>
        <w:t xml:space="preserve">   </w:t>
      </w:r>
      <w:r w:rsidR="003F36A2">
        <w:rPr>
          <w:rFonts w:ascii="Arial" w:hAnsi="Arial" w:cs="Arial"/>
          <w:sz w:val="22"/>
          <w:szCs w:val="22"/>
        </w:rPr>
        <w:t xml:space="preserve"> 3-900 </w:t>
      </w:r>
      <w:r w:rsidRPr="0048484F">
        <w:rPr>
          <w:rFonts w:ascii="Arial" w:hAnsi="Arial" w:cs="Arial"/>
          <w:sz w:val="22"/>
          <w:szCs w:val="22"/>
        </w:rPr>
        <w:t xml:space="preserve">Austin, </w:t>
      </w:r>
      <w:r w:rsidR="00325384" w:rsidRPr="0048484F">
        <w:rPr>
          <w:rFonts w:ascii="Arial" w:hAnsi="Arial" w:cs="Arial"/>
          <w:sz w:val="22"/>
          <w:szCs w:val="22"/>
        </w:rPr>
        <w:t>TX</w:t>
      </w:r>
      <w:r w:rsidR="00325384">
        <w:rPr>
          <w:rFonts w:ascii="Arial" w:hAnsi="Arial" w:cs="Arial"/>
          <w:sz w:val="22"/>
          <w:szCs w:val="22"/>
        </w:rPr>
        <w:t xml:space="preserve"> </w:t>
      </w:r>
      <w:r w:rsidR="00325384" w:rsidRPr="0048484F">
        <w:rPr>
          <w:rFonts w:ascii="Arial" w:hAnsi="Arial" w:cs="Arial"/>
          <w:sz w:val="22"/>
          <w:szCs w:val="22"/>
        </w:rPr>
        <w:t>Main</w:t>
      </w:r>
      <w:r w:rsidR="00991355">
        <w:rPr>
          <w:rFonts w:ascii="Arial" w:hAnsi="Arial" w:cs="Arial"/>
          <w:sz w:val="22"/>
          <w:szCs w:val="22"/>
        </w:rPr>
        <w:t xml:space="preserve"> Line (512) 305-</w:t>
      </w:r>
      <w:r w:rsidR="00C36BEA">
        <w:rPr>
          <w:rFonts w:ascii="Arial" w:hAnsi="Arial" w:cs="Arial"/>
          <w:sz w:val="22"/>
          <w:szCs w:val="22"/>
        </w:rPr>
        <w:t xml:space="preserve">7700 or by the </w:t>
      </w:r>
      <w:r w:rsidR="00325384">
        <w:rPr>
          <w:rFonts w:ascii="Arial" w:hAnsi="Arial" w:cs="Arial"/>
          <w:sz w:val="22"/>
          <w:szCs w:val="22"/>
        </w:rPr>
        <w:t>24-Hour</w:t>
      </w:r>
      <w:r w:rsidR="00C36BEA">
        <w:rPr>
          <w:rFonts w:ascii="Arial" w:hAnsi="Arial" w:cs="Arial"/>
          <w:sz w:val="22"/>
          <w:szCs w:val="22"/>
        </w:rPr>
        <w:t xml:space="preserve"> Toll</w:t>
      </w:r>
      <w:r w:rsidR="001F6ED6">
        <w:rPr>
          <w:rFonts w:ascii="Arial" w:hAnsi="Arial" w:cs="Arial"/>
          <w:sz w:val="22"/>
          <w:szCs w:val="22"/>
        </w:rPr>
        <w:t xml:space="preserve">-Free number </w:t>
      </w:r>
      <w:r w:rsidR="00C36BEA">
        <w:rPr>
          <w:rFonts w:ascii="Arial" w:hAnsi="Arial" w:cs="Arial"/>
          <w:sz w:val="22"/>
          <w:szCs w:val="22"/>
        </w:rPr>
        <w:t>1-800-821-3205</w:t>
      </w:r>
      <w:r w:rsidR="00010592" w:rsidRPr="0048484F">
        <w:rPr>
          <w:rFonts w:ascii="Arial" w:hAnsi="Arial" w:cs="Arial"/>
          <w:sz w:val="22"/>
          <w:szCs w:val="22"/>
        </w:rPr>
        <w:t xml:space="preserve">. </w:t>
      </w:r>
    </w:p>
    <w:p w14:paraId="74D7D116" w14:textId="77777777" w:rsidR="003E4DDA" w:rsidRPr="0048484F" w:rsidRDefault="003E4DDA" w:rsidP="00264DBA">
      <w:pPr>
        <w:rPr>
          <w:rFonts w:ascii="Arial" w:hAnsi="Arial" w:cs="Arial"/>
        </w:rPr>
      </w:pPr>
    </w:p>
    <w:p w14:paraId="167D3899" w14:textId="77777777" w:rsidR="003E4DDA" w:rsidRPr="0048484F" w:rsidRDefault="00043065" w:rsidP="00264DBA">
      <w:pPr>
        <w:rPr>
          <w:rFonts w:ascii="Arial" w:hAnsi="Arial" w:cs="Arial"/>
          <w:b/>
          <w:i/>
          <w:sz w:val="28"/>
          <w:szCs w:val="28"/>
        </w:rPr>
      </w:pPr>
      <w:r w:rsidRPr="0048484F">
        <w:rPr>
          <w:rFonts w:ascii="Arial" w:hAnsi="Arial" w:cs="Arial"/>
          <w:b/>
          <w:i/>
          <w:sz w:val="28"/>
          <w:szCs w:val="28"/>
        </w:rPr>
        <w:t>Length of Therapy</w:t>
      </w:r>
    </w:p>
    <w:p w14:paraId="5CF105F2" w14:textId="71FEB675" w:rsidR="00043065" w:rsidRPr="0048484F" w:rsidRDefault="00043065" w:rsidP="00264DBA">
      <w:pPr>
        <w:rPr>
          <w:rFonts w:ascii="Arial" w:hAnsi="Arial" w:cs="Arial"/>
          <w:sz w:val="22"/>
          <w:szCs w:val="22"/>
        </w:rPr>
      </w:pPr>
      <w:r w:rsidRPr="0048484F">
        <w:rPr>
          <w:rFonts w:ascii="Arial" w:hAnsi="Arial" w:cs="Arial"/>
          <w:sz w:val="22"/>
          <w:szCs w:val="22"/>
        </w:rPr>
        <w:t xml:space="preserve">Sessions are usually conducted weekly </w:t>
      </w:r>
      <w:r w:rsidR="008542B7">
        <w:rPr>
          <w:rFonts w:ascii="Arial" w:hAnsi="Arial" w:cs="Arial"/>
          <w:sz w:val="22"/>
          <w:szCs w:val="22"/>
        </w:rPr>
        <w:t xml:space="preserve">or </w:t>
      </w:r>
      <w:r w:rsidR="00860522">
        <w:rPr>
          <w:rFonts w:ascii="Arial" w:hAnsi="Arial" w:cs="Arial"/>
          <w:sz w:val="22"/>
          <w:szCs w:val="22"/>
        </w:rPr>
        <w:t>b</w:t>
      </w:r>
      <w:r w:rsidR="001A20D8">
        <w:rPr>
          <w:rFonts w:ascii="Arial" w:hAnsi="Arial" w:cs="Arial"/>
          <w:sz w:val="22"/>
          <w:szCs w:val="22"/>
        </w:rPr>
        <w:t xml:space="preserve">i-monthly based on the </w:t>
      </w:r>
      <w:r w:rsidR="00035398">
        <w:rPr>
          <w:rFonts w:ascii="Arial" w:hAnsi="Arial" w:cs="Arial"/>
          <w:sz w:val="22"/>
          <w:szCs w:val="22"/>
        </w:rPr>
        <w:t xml:space="preserve">treatment plan for the client </w:t>
      </w:r>
      <w:r w:rsidRPr="0048484F">
        <w:rPr>
          <w:rFonts w:ascii="Arial" w:hAnsi="Arial" w:cs="Arial"/>
          <w:sz w:val="22"/>
          <w:szCs w:val="22"/>
        </w:rPr>
        <w:t>and can vary in length</w:t>
      </w:r>
      <w:r w:rsidR="00010592" w:rsidRPr="0048484F">
        <w:rPr>
          <w:rFonts w:ascii="Arial" w:hAnsi="Arial" w:cs="Arial"/>
          <w:sz w:val="22"/>
          <w:szCs w:val="22"/>
        </w:rPr>
        <w:t xml:space="preserve">. </w:t>
      </w:r>
      <w:r w:rsidR="00860522">
        <w:rPr>
          <w:rFonts w:ascii="Arial" w:hAnsi="Arial" w:cs="Arial"/>
          <w:sz w:val="22"/>
          <w:szCs w:val="22"/>
        </w:rPr>
        <w:t>S</w:t>
      </w:r>
      <w:r w:rsidR="00C760D4">
        <w:rPr>
          <w:rFonts w:ascii="Arial" w:hAnsi="Arial" w:cs="Arial"/>
          <w:sz w:val="22"/>
          <w:szCs w:val="22"/>
        </w:rPr>
        <w:t xml:space="preserve">essions will be held </w:t>
      </w:r>
      <w:r w:rsidR="008C2629">
        <w:rPr>
          <w:rFonts w:ascii="Arial" w:hAnsi="Arial" w:cs="Arial"/>
          <w:sz w:val="22"/>
          <w:szCs w:val="22"/>
        </w:rPr>
        <w:t>face-to-face or virtually and can range from 20 – 60 minutes for individual sessions,</w:t>
      </w:r>
      <w:r w:rsidR="008C109A">
        <w:rPr>
          <w:rFonts w:ascii="Arial" w:hAnsi="Arial" w:cs="Arial"/>
          <w:sz w:val="22"/>
          <w:szCs w:val="22"/>
        </w:rPr>
        <w:t xml:space="preserve"> </w:t>
      </w:r>
      <w:r w:rsidRPr="0048484F">
        <w:rPr>
          <w:rFonts w:ascii="Arial" w:hAnsi="Arial" w:cs="Arial"/>
          <w:sz w:val="22"/>
          <w:szCs w:val="22"/>
        </w:rPr>
        <w:t>and couple/marital or fa</w:t>
      </w:r>
      <w:r w:rsidR="00671228">
        <w:rPr>
          <w:rFonts w:ascii="Arial" w:hAnsi="Arial" w:cs="Arial"/>
          <w:sz w:val="22"/>
          <w:szCs w:val="22"/>
        </w:rPr>
        <w:t>mily sessions are usually 45 – 6</w:t>
      </w:r>
      <w:r w:rsidRPr="0048484F">
        <w:rPr>
          <w:rFonts w:ascii="Arial" w:hAnsi="Arial" w:cs="Arial"/>
          <w:sz w:val="22"/>
          <w:szCs w:val="22"/>
        </w:rPr>
        <w:t>0 minutes in length</w:t>
      </w:r>
      <w:r w:rsidR="00010592" w:rsidRPr="0048484F">
        <w:rPr>
          <w:rFonts w:ascii="Arial" w:hAnsi="Arial" w:cs="Arial"/>
          <w:sz w:val="22"/>
          <w:szCs w:val="22"/>
        </w:rPr>
        <w:t xml:space="preserve">. </w:t>
      </w:r>
      <w:r w:rsidRPr="0048484F">
        <w:rPr>
          <w:rFonts w:ascii="Arial" w:hAnsi="Arial" w:cs="Arial"/>
          <w:sz w:val="22"/>
          <w:szCs w:val="22"/>
        </w:rPr>
        <w:t xml:space="preserve">I will </w:t>
      </w:r>
      <w:r w:rsidR="00407666">
        <w:rPr>
          <w:rFonts w:ascii="Arial" w:hAnsi="Arial" w:cs="Arial"/>
          <w:sz w:val="22"/>
          <w:szCs w:val="22"/>
        </w:rPr>
        <w:t>try</w:t>
      </w:r>
      <w:r w:rsidRPr="0048484F">
        <w:rPr>
          <w:rFonts w:ascii="Arial" w:hAnsi="Arial" w:cs="Arial"/>
          <w:sz w:val="22"/>
          <w:szCs w:val="22"/>
        </w:rPr>
        <w:t xml:space="preserve"> to begin all sessions on time and ask that you come prepared and ready to begin at our designated time</w:t>
      </w:r>
      <w:r w:rsidR="00010592" w:rsidRPr="0048484F">
        <w:rPr>
          <w:rFonts w:ascii="Arial" w:hAnsi="Arial" w:cs="Arial"/>
          <w:sz w:val="22"/>
          <w:szCs w:val="22"/>
        </w:rPr>
        <w:t xml:space="preserve">. </w:t>
      </w:r>
      <w:r w:rsidR="001E6D21" w:rsidRPr="0048484F">
        <w:rPr>
          <w:rFonts w:ascii="Arial" w:hAnsi="Arial" w:cs="Arial"/>
          <w:sz w:val="22"/>
          <w:szCs w:val="22"/>
        </w:rPr>
        <w:t>To schedule or change an appointment, you must notify my office (by phone</w:t>
      </w:r>
      <w:r w:rsidR="008846AB">
        <w:rPr>
          <w:rFonts w:ascii="Arial" w:hAnsi="Arial" w:cs="Arial"/>
          <w:sz w:val="22"/>
          <w:szCs w:val="22"/>
        </w:rPr>
        <w:t>/text</w:t>
      </w:r>
      <w:r w:rsidR="001E6D21" w:rsidRPr="0048484F">
        <w:rPr>
          <w:rFonts w:ascii="Arial" w:hAnsi="Arial" w:cs="Arial"/>
          <w:sz w:val="22"/>
          <w:szCs w:val="22"/>
        </w:rPr>
        <w:t xml:space="preserve">) 24 </w:t>
      </w:r>
      <w:r w:rsidR="00F34D07">
        <w:rPr>
          <w:rFonts w:ascii="Arial" w:hAnsi="Arial" w:cs="Arial"/>
          <w:sz w:val="22"/>
          <w:szCs w:val="22"/>
        </w:rPr>
        <w:t>hours in advance to avoid the $</w:t>
      </w:r>
      <w:r w:rsidR="008C2629">
        <w:rPr>
          <w:rFonts w:ascii="Arial" w:hAnsi="Arial" w:cs="Arial"/>
          <w:sz w:val="22"/>
          <w:szCs w:val="22"/>
        </w:rPr>
        <w:t>75</w:t>
      </w:r>
      <w:r w:rsidR="001E6D21" w:rsidRPr="0048484F">
        <w:rPr>
          <w:rFonts w:ascii="Arial" w:hAnsi="Arial" w:cs="Arial"/>
          <w:sz w:val="22"/>
          <w:szCs w:val="22"/>
        </w:rPr>
        <w:t>.00 cancellation fee.</w:t>
      </w:r>
    </w:p>
    <w:p w14:paraId="257DEFE1" w14:textId="53AA9CBD" w:rsidR="008C2629" w:rsidRDefault="008C2629">
      <w:pPr>
        <w:rPr>
          <w:rFonts w:ascii="Arial" w:hAnsi="Arial" w:cs="Arial"/>
          <w:sz w:val="22"/>
          <w:szCs w:val="22"/>
        </w:rPr>
      </w:pPr>
      <w:r>
        <w:rPr>
          <w:rFonts w:ascii="Arial" w:hAnsi="Arial" w:cs="Arial"/>
          <w:sz w:val="22"/>
          <w:szCs w:val="22"/>
        </w:rPr>
        <w:br w:type="page"/>
      </w:r>
    </w:p>
    <w:p w14:paraId="534BF0C6" w14:textId="77777777" w:rsidR="00043065" w:rsidRPr="0048484F" w:rsidRDefault="00043065" w:rsidP="00264DBA">
      <w:pPr>
        <w:rPr>
          <w:rFonts w:ascii="Arial" w:hAnsi="Arial" w:cs="Arial"/>
          <w:sz w:val="22"/>
          <w:szCs w:val="22"/>
        </w:rPr>
      </w:pPr>
    </w:p>
    <w:p w14:paraId="6B6851D8" w14:textId="2360CE46" w:rsidR="00043065" w:rsidRPr="0048484F" w:rsidRDefault="00043065" w:rsidP="00264DBA">
      <w:pPr>
        <w:rPr>
          <w:rFonts w:ascii="Arial" w:hAnsi="Arial" w:cs="Arial"/>
          <w:sz w:val="22"/>
          <w:szCs w:val="22"/>
        </w:rPr>
      </w:pPr>
      <w:r w:rsidRPr="0048484F">
        <w:rPr>
          <w:rFonts w:ascii="Arial" w:hAnsi="Arial" w:cs="Arial"/>
          <w:sz w:val="22"/>
          <w:szCs w:val="22"/>
        </w:rPr>
        <w:t>The time it takes to reach your goals will also vary. The method, duration</w:t>
      </w:r>
      <w:r w:rsidR="008C2629">
        <w:rPr>
          <w:rFonts w:ascii="Arial" w:hAnsi="Arial" w:cs="Arial"/>
          <w:sz w:val="22"/>
          <w:szCs w:val="22"/>
        </w:rPr>
        <w:t>,</w:t>
      </w:r>
      <w:r w:rsidRPr="0048484F">
        <w:rPr>
          <w:rFonts w:ascii="Arial" w:hAnsi="Arial" w:cs="Arial"/>
          <w:sz w:val="22"/>
          <w:szCs w:val="22"/>
        </w:rPr>
        <w:t xml:space="preserve"> and frequency of your sessions will be determined together during the initial phase of treatment and can/will be revised as you progress toward your goals.</w:t>
      </w:r>
    </w:p>
    <w:p w14:paraId="1C18B3C5" w14:textId="77777777" w:rsidR="00043065" w:rsidRPr="0048484F" w:rsidRDefault="00043065" w:rsidP="00264DBA">
      <w:pPr>
        <w:rPr>
          <w:rFonts w:ascii="Arial" w:hAnsi="Arial" w:cs="Arial"/>
          <w:sz w:val="22"/>
          <w:szCs w:val="22"/>
        </w:rPr>
      </w:pPr>
    </w:p>
    <w:p w14:paraId="7AB56068" w14:textId="77777777" w:rsidR="0048484F" w:rsidRPr="0048484F" w:rsidRDefault="0048484F" w:rsidP="0048484F">
      <w:pPr>
        <w:rPr>
          <w:rFonts w:ascii="Arial" w:hAnsi="Arial" w:cs="Arial"/>
          <w:b/>
          <w:i/>
          <w:sz w:val="28"/>
          <w:szCs w:val="28"/>
        </w:rPr>
      </w:pPr>
      <w:r w:rsidRPr="0048484F">
        <w:rPr>
          <w:rFonts w:ascii="Arial" w:hAnsi="Arial" w:cs="Arial"/>
          <w:b/>
          <w:i/>
          <w:sz w:val="28"/>
          <w:szCs w:val="28"/>
        </w:rPr>
        <w:t>Emergency Procedures</w:t>
      </w:r>
    </w:p>
    <w:p w14:paraId="46F84A8D" w14:textId="55E1F7CC" w:rsidR="00D96C98" w:rsidRPr="00D96C98" w:rsidRDefault="0048484F" w:rsidP="00D96C98">
      <w:pPr>
        <w:rPr>
          <w:rFonts w:ascii="Arial" w:hAnsi="Arial" w:cs="Arial"/>
          <w:bCs/>
        </w:rPr>
      </w:pPr>
      <w:r w:rsidRPr="0048484F">
        <w:rPr>
          <w:rFonts w:ascii="Arial" w:hAnsi="Arial" w:cs="Arial"/>
          <w:sz w:val="22"/>
          <w:szCs w:val="22"/>
        </w:rPr>
        <w:t xml:space="preserve">During regular office hours, </w:t>
      </w:r>
      <w:r w:rsidR="00807367">
        <w:rPr>
          <w:rFonts w:ascii="Arial" w:hAnsi="Arial" w:cs="Arial"/>
          <w:b/>
          <w:sz w:val="22"/>
          <w:szCs w:val="22"/>
        </w:rPr>
        <w:t>Monday – Friday</w:t>
      </w:r>
      <w:r w:rsidR="008C2629">
        <w:rPr>
          <w:rFonts w:ascii="Arial" w:hAnsi="Arial" w:cs="Arial"/>
          <w:b/>
          <w:sz w:val="22"/>
          <w:szCs w:val="22"/>
        </w:rPr>
        <w:t>, 5:00 p.m. – 9:00 p.m.,</w:t>
      </w:r>
      <w:r w:rsidRPr="0048484F">
        <w:rPr>
          <w:rFonts w:ascii="Arial" w:hAnsi="Arial" w:cs="Arial"/>
          <w:sz w:val="22"/>
          <w:szCs w:val="22"/>
        </w:rPr>
        <w:t xml:space="preserve"> you may contact my office and leave a message</w:t>
      </w:r>
      <w:r w:rsidR="00010592" w:rsidRPr="0048484F">
        <w:rPr>
          <w:rFonts w:ascii="Arial" w:hAnsi="Arial" w:cs="Arial"/>
          <w:sz w:val="22"/>
          <w:szCs w:val="22"/>
        </w:rPr>
        <w:t xml:space="preserve">. </w:t>
      </w:r>
      <w:r w:rsidRPr="0048484F">
        <w:rPr>
          <w:rFonts w:ascii="Arial" w:hAnsi="Arial" w:cs="Arial"/>
          <w:sz w:val="22"/>
          <w:szCs w:val="22"/>
        </w:rPr>
        <w:t>I will return all messages within 24</w:t>
      </w:r>
      <w:r w:rsidR="00671228">
        <w:rPr>
          <w:rFonts w:ascii="Arial" w:hAnsi="Arial" w:cs="Arial"/>
          <w:sz w:val="22"/>
          <w:szCs w:val="22"/>
        </w:rPr>
        <w:t>-48</w:t>
      </w:r>
      <w:r w:rsidRPr="0048484F">
        <w:rPr>
          <w:rFonts w:ascii="Arial" w:hAnsi="Arial" w:cs="Arial"/>
          <w:sz w:val="22"/>
          <w:szCs w:val="22"/>
        </w:rPr>
        <w:t xml:space="preserve"> hours</w:t>
      </w:r>
      <w:r w:rsidR="00010592" w:rsidRPr="0048484F">
        <w:rPr>
          <w:rFonts w:ascii="Arial" w:hAnsi="Arial" w:cs="Arial"/>
          <w:sz w:val="22"/>
          <w:szCs w:val="22"/>
        </w:rPr>
        <w:t xml:space="preserve">. </w:t>
      </w:r>
      <w:r w:rsidRPr="0048484F">
        <w:rPr>
          <w:rFonts w:ascii="Arial" w:hAnsi="Arial" w:cs="Arial"/>
          <w:sz w:val="22"/>
          <w:szCs w:val="22"/>
        </w:rPr>
        <w:t xml:space="preserve">However, if you have a </w:t>
      </w:r>
      <w:r w:rsidR="00325384" w:rsidRPr="0048484F">
        <w:rPr>
          <w:rFonts w:ascii="Arial" w:hAnsi="Arial" w:cs="Arial"/>
          <w:sz w:val="22"/>
          <w:szCs w:val="22"/>
        </w:rPr>
        <w:t>life-threatening</w:t>
      </w:r>
      <w:r w:rsidRPr="0048484F">
        <w:rPr>
          <w:rFonts w:ascii="Arial" w:hAnsi="Arial" w:cs="Arial"/>
          <w:sz w:val="22"/>
          <w:szCs w:val="22"/>
        </w:rPr>
        <w:t xml:space="preserve"> emergency, call 911 and/or seek assistance at the closest emergency medical facility</w:t>
      </w:r>
      <w:r w:rsidR="00010592" w:rsidRPr="0048484F">
        <w:rPr>
          <w:rFonts w:ascii="Arial" w:hAnsi="Arial" w:cs="Arial"/>
          <w:sz w:val="22"/>
          <w:szCs w:val="22"/>
        </w:rPr>
        <w:t>.</w:t>
      </w:r>
      <w:r w:rsidR="00010592">
        <w:rPr>
          <w:rFonts w:ascii="Arial" w:hAnsi="Arial" w:cs="Arial"/>
          <w:sz w:val="22"/>
          <w:szCs w:val="22"/>
        </w:rPr>
        <w:t xml:space="preserve"> </w:t>
      </w:r>
      <w:r w:rsidR="00D96C98" w:rsidRPr="00D96C98">
        <w:rPr>
          <w:rFonts w:ascii="Arial" w:hAnsi="Arial" w:cs="Arial"/>
          <w:bCs/>
        </w:rPr>
        <w:t xml:space="preserve">If you are experiencing suicidal thoughts, contact the National Suicide Prevention Lifeline at 1-800-273-8255. </w:t>
      </w:r>
    </w:p>
    <w:p w14:paraId="1473A56E" w14:textId="77777777" w:rsidR="001E6D21" w:rsidRDefault="001E6D21" w:rsidP="00264DBA">
      <w:pPr>
        <w:rPr>
          <w:rFonts w:ascii="Arial" w:hAnsi="Arial" w:cs="Arial"/>
        </w:rPr>
      </w:pPr>
    </w:p>
    <w:p w14:paraId="339E2B27" w14:textId="77777777" w:rsidR="00043065" w:rsidRPr="0048484F" w:rsidRDefault="00043065" w:rsidP="00264DBA">
      <w:pPr>
        <w:rPr>
          <w:rFonts w:ascii="Arial" w:hAnsi="Arial" w:cs="Arial"/>
          <w:b/>
          <w:i/>
          <w:sz w:val="28"/>
          <w:szCs w:val="28"/>
        </w:rPr>
      </w:pPr>
      <w:r w:rsidRPr="0048484F">
        <w:rPr>
          <w:rFonts w:ascii="Arial" w:hAnsi="Arial" w:cs="Arial"/>
          <w:b/>
          <w:i/>
          <w:sz w:val="28"/>
          <w:szCs w:val="28"/>
        </w:rPr>
        <w:t>Therapeutic Relationship</w:t>
      </w:r>
    </w:p>
    <w:p w14:paraId="55EA47DD" w14:textId="76641FF5" w:rsidR="00043065" w:rsidRPr="0048484F" w:rsidRDefault="00043065" w:rsidP="00264DBA">
      <w:pPr>
        <w:rPr>
          <w:rFonts w:ascii="Arial" w:hAnsi="Arial" w:cs="Arial"/>
          <w:sz w:val="22"/>
          <w:szCs w:val="22"/>
        </w:rPr>
      </w:pPr>
      <w:r w:rsidRPr="0048484F">
        <w:rPr>
          <w:rFonts w:ascii="Arial" w:hAnsi="Arial" w:cs="Arial"/>
          <w:sz w:val="22"/>
          <w:szCs w:val="22"/>
        </w:rPr>
        <w:t>Although</w:t>
      </w:r>
      <w:r w:rsidR="00A01798" w:rsidRPr="0048484F">
        <w:rPr>
          <w:rFonts w:ascii="Arial" w:hAnsi="Arial" w:cs="Arial"/>
          <w:sz w:val="22"/>
          <w:szCs w:val="22"/>
        </w:rPr>
        <w:t xml:space="preserve"> our sessions may be very intimate psychologically, ours is a professional relationship rather than a social one</w:t>
      </w:r>
      <w:r w:rsidR="00010592" w:rsidRPr="0048484F">
        <w:rPr>
          <w:rFonts w:ascii="Arial" w:hAnsi="Arial" w:cs="Arial"/>
          <w:sz w:val="22"/>
          <w:szCs w:val="22"/>
        </w:rPr>
        <w:t xml:space="preserve">. </w:t>
      </w:r>
      <w:r w:rsidR="00A01798" w:rsidRPr="0048484F">
        <w:rPr>
          <w:rFonts w:ascii="Arial" w:hAnsi="Arial" w:cs="Arial"/>
          <w:sz w:val="22"/>
          <w:szCs w:val="22"/>
        </w:rPr>
        <w:t xml:space="preserve">Our contact will be limited to counseling sessions you arrange with </w:t>
      </w:r>
      <w:r w:rsidR="00112C9D">
        <w:rPr>
          <w:rFonts w:ascii="Arial" w:hAnsi="Arial" w:cs="Arial"/>
          <w:sz w:val="22"/>
          <w:szCs w:val="22"/>
        </w:rPr>
        <w:t>this clinician</w:t>
      </w:r>
      <w:r w:rsidR="00A01798" w:rsidRPr="0048484F">
        <w:rPr>
          <w:rFonts w:ascii="Arial" w:hAnsi="Arial" w:cs="Arial"/>
          <w:sz w:val="22"/>
          <w:szCs w:val="22"/>
        </w:rPr>
        <w:t xml:space="preserve">. Please do not ask me to relate to you in any manner other than the professional context of our </w:t>
      </w:r>
      <w:r w:rsidR="00F07097">
        <w:rPr>
          <w:rFonts w:ascii="Arial" w:hAnsi="Arial" w:cs="Arial"/>
          <w:sz w:val="22"/>
          <w:szCs w:val="22"/>
        </w:rPr>
        <w:t>counseling</w:t>
      </w:r>
      <w:r w:rsidR="00A01798" w:rsidRPr="0048484F">
        <w:rPr>
          <w:rFonts w:ascii="Arial" w:hAnsi="Arial" w:cs="Arial"/>
          <w:sz w:val="22"/>
          <w:szCs w:val="22"/>
        </w:rPr>
        <w:t xml:space="preserve"> sessions. You</w:t>
      </w:r>
      <w:r w:rsidR="00D1089F">
        <w:rPr>
          <w:rFonts w:ascii="Arial" w:hAnsi="Arial" w:cs="Arial"/>
          <w:sz w:val="22"/>
          <w:szCs w:val="22"/>
        </w:rPr>
        <w:t xml:space="preserve">r </w:t>
      </w:r>
      <w:r w:rsidR="00A01798" w:rsidRPr="0048484F">
        <w:rPr>
          <w:rFonts w:ascii="Arial" w:hAnsi="Arial" w:cs="Arial"/>
          <w:sz w:val="22"/>
          <w:szCs w:val="22"/>
        </w:rPr>
        <w:t xml:space="preserve">best </w:t>
      </w:r>
      <w:r w:rsidR="00D1089F">
        <w:rPr>
          <w:rFonts w:ascii="Arial" w:hAnsi="Arial" w:cs="Arial"/>
          <w:sz w:val="22"/>
          <w:szCs w:val="22"/>
        </w:rPr>
        <w:t xml:space="preserve">experience </w:t>
      </w:r>
      <w:r w:rsidR="00DA36BB">
        <w:rPr>
          <w:rFonts w:ascii="Arial" w:hAnsi="Arial" w:cs="Arial"/>
          <w:sz w:val="22"/>
          <w:szCs w:val="22"/>
        </w:rPr>
        <w:t>will occur when</w:t>
      </w:r>
      <w:r w:rsidR="00A01798" w:rsidRPr="0048484F">
        <w:rPr>
          <w:rFonts w:ascii="Arial" w:hAnsi="Arial" w:cs="Arial"/>
          <w:sz w:val="22"/>
          <w:szCs w:val="22"/>
        </w:rPr>
        <w:t xml:space="preserve"> our sessions concentrate exclusively on your concerns. My services </w:t>
      </w:r>
      <w:r w:rsidR="00370041">
        <w:rPr>
          <w:rFonts w:ascii="Arial" w:hAnsi="Arial" w:cs="Arial"/>
          <w:sz w:val="22"/>
          <w:szCs w:val="22"/>
        </w:rPr>
        <w:t xml:space="preserve">are </w:t>
      </w:r>
      <w:r w:rsidR="00A01798" w:rsidRPr="0048484F">
        <w:rPr>
          <w:rFonts w:ascii="Arial" w:hAnsi="Arial" w:cs="Arial"/>
          <w:sz w:val="22"/>
          <w:szCs w:val="22"/>
        </w:rPr>
        <w:t xml:space="preserve">rendered in a professional manner consistent with accepted ethical standards of this field. </w:t>
      </w:r>
    </w:p>
    <w:p w14:paraId="17D3DB2E" w14:textId="77777777" w:rsidR="00A01798" w:rsidRPr="0048484F" w:rsidRDefault="00A01798" w:rsidP="00264DBA">
      <w:pPr>
        <w:rPr>
          <w:rFonts w:ascii="Arial" w:hAnsi="Arial" w:cs="Arial"/>
        </w:rPr>
      </w:pPr>
    </w:p>
    <w:p w14:paraId="358C2AC9" w14:textId="77777777" w:rsidR="00A01798" w:rsidRPr="0048484F" w:rsidRDefault="00A01798" w:rsidP="00A01798">
      <w:pPr>
        <w:tabs>
          <w:tab w:val="left" w:pos="7020"/>
        </w:tabs>
        <w:rPr>
          <w:rFonts w:ascii="Arial" w:hAnsi="Arial" w:cs="Arial"/>
          <w:b/>
          <w:i/>
          <w:sz w:val="28"/>
          <w:szCs w:val="28"/>
        </w:rPr>
      </w:pPr>
      <w:r w:rsidRPr="0048484F">
        <w:rPr>
          <w:rFonts w:ascii="Arial" w:hAnsi="Arial" w:cs="Arial"/>
          <w:b/>
          <w:i/>
          <w:sz w:val="28"/>
          <w:szCs w:val="28"/>
        </w:rPr>
        <w:t>Psychological, Educational and/or Career Assessments</w:t>
      </w:r>
    </w:p>
    <w:p w14:paraId="5D5227E6" w14:textId="45D7A9CB" w:rsidR="00A01798" w:rsidRPr="0048484F" w:rsidRDefault="00A01798" w:rsidP="00A01798">
      <w:pPr>
        <w:tabs>
          <w:tab w:val="left" w:pos="7020"/>
        </w:tabs>
        <w:rPr>
          <w:rFonts w:ascii="Arial" w:hAnsi="Arial" w:cs="Arial"/>
          <w:sz w:val="22"/>
          <w:szCs w:val="22"/>
        </w:rPr>
      </w:pPr>
      <w:r w:rsidRPr="0048484F">
        <w:rPr>
          <w:rFonts w:ascii="Arial" w:hAnsi="Arial" w:cs="Arial"/>
          <w:sz w:val="22"/>
          <w:szCs w:val="22"/>
        </w:rPr>
        <w:t>During treatment, we may decide that you need a psychological evaluation or other assessments to help determine various aspects of your presenting problems, treatment needs</w:t>
      </w:r>
      <w:r w:rsidR="00ED7366">
        <w:rPr>
          <w:rFonts w:ascii="Arial" w:hAnsi="Arial" w:cs="Arial"/>
          <w:sz w:val="22"/>
          <w:szCs w:val="22"/>
        </w:rPr>
        <w:t>, or aftercare</w:t>
      </w:r>
      <w:r w:rsidRPr="0048484F">
        <w:rPr>
          <w:rFonts w:ascii="Arial" w:hAnsi="Arial" w:cs="Arial"/>
          <w:sz w:val="22"/>
          <w:szCs w:val="22"/>
        </w:rPr>
        <w:t xml:space="preserve">. I will discuss the purpose of the evaluations and/or assessments, the general </w:t>
      </w:r>
      <w:r w:rsidR="00010592" w:rsidRPr="0048484F">
        <w:rPr>
          <w:rFonts w:ascii="Arial" w:hAnsi="Arial" w:cs="Arial"/>
          <w:sz w:val="22"/>
          <w:szCs w:val="22"/>
        </w:rPr>
        <w:t>procedures,</w:t>
      </w:r>
      <w:r w:rsidRPr="0048484F">
        <w:rPr>
          <w:rFonts w:ascii="Arial" w:hAnsi="Arial" w:cs="Arial"/>
          <w:sz w:val="22"/>
          <w:szCs w:val="22"/>
        </w:rPr>
        <w:t xml:space="preserve"> and estimated costs</w:t>
      </w:r>
      <w:r w:rsidR="00010592" w:rsidRPr="0048484F">
        <w:rPr>
          <w:rFonts w:ascii="Arial" w:hAnsi="Arial" w:cs="Arial"/>
          <w:sz w:val="22"/>
          <w:szCs w:val="22"/>
        </w:rPr>
        <w:t xml:space="preserve">. </w:t>
      </w:r>
      <w:r w:rsidR="000F7D31" w:rsidRPr="0048484F">
        <w:rPr>
          <w:rFonts w:ascii="Arial" w:hAnsi="Arial" w:cs="Arial"/>
          <w:sz w:val="22"/>
          <w:szCs w:val="22"/>
        </w:rPr>
        <w:t xml:space="preserve">A Licensed Psychologist </w:t>
      </w:r>
      <w:r w:rsidR="00ED7366">
        <w:rPr>
          <w:rFonts w:ascii="Arial" w:hAnsi="Arial" w:cs="Arial"/>
          <w:sz w:val="22"/>
          <w:szCs w:val="22"/>
        </w:rPr>
        <w:t>provides</w:t>
      </w:r>
      <w:r w:rsidR="000F7D31" w:rsidRPr="0048484F">
        <w:rPr>
          <w:rFonts w:ascii="Arial" w:hAnsi="Arial" w:cs="Arial"/>
          <w:sz w:val="22"/>
          <w:szCs w:val="22"/>
        </w:rPr>
        <w:t xml:space="preserve"> psychological assessments or testing</w:t>
      </w:r>
      <w:r w:rsidR="00325384" w:rsidRPr="0048484F">
        <w:rPr>
          <w:rFonts w:ascii="Arial" w:hAnsi="Arial" w:cs="Arial"/>
          <w:sz w:val="22"/>
          <w:szCs w:val="22"/>
        </w:rPr>
        <w:t>,</w:t>
      </w:r>
      <w:r w:rsidRPr="0048484F">
        <w:rPr>
          <w:rFonts w:ascii="Arial" w:hAnsi="Arial" w:cs="Arial"/>
          <w:sz w:val="22"/>
          <w:szCs w:val="22"/>
        </w:rPr>
        <w:t xml:space="preserve"> and I will assist you in obtaining an appropriate referral</w:t>
      </w:r>
      <w:r w:rsidR="00010592" w:rsidRPr="0048484F">
        <w:rPr>
          <w:rFonts w:ascii="Arial" w:hAnsi="Arial" w:cs="Arial"/>
          <w:sz w:val="22"/>
          <w:szCs w:val="22"/>
        </w:rPr>
        <w:t xml:space="preserve">. </w:t>
      </w:r>
      <w:r w:rsidRPr="0048484F">
        <w:rPr>
          <w:rFonts w:ascii="Arial" w:hAnsi="Arial" w:cs="Arial"/>
          <w:sz w:val="22"/>
          <w:szCs w:val="22"/>
        </w:rPr>
        <w:t xml:space="preserve">In circumstances where testing is not a covered benefit of your health plan, I will discuss the assessment cost with you </w:t>
      </w:r>
      <w:r w:rsidR="00ED7366">
        <w:rPr>
          <w:rFonts w:ascii="Arial" w:hAnsi="Arial" w:cs="Arial"/>
          <w:sz w:val="22"/>
          <w:szCs w:val="22"/>
        </w:rPr>
        <w:t>so you can</w:t>
      </w:r>
      <w:r w:rsidRPr="0048484F">
        <w:rPr>
          <w:rFonts w:ascii="Arial" w:hAnsi="Arial" w:cs="Arial"/>
          <w:sz w:val="22"/>
          <w:szCs w:val="22"/>
        </w:rPr>
        <w:t xml:space="preserve"> make an informed decision about this course of action.</w:t>
      </w:r>
    </w:p>
    <w:p w14:paraId="33D19C50" w14:textId="77777777" w:rsidR="00A01798" w:rsidRPr="0048484F" w:rsidRDefault="00A01798" w:rsidP="00A01798">
      <w:pPr>
        <w:tabs>
          <w:tab w:val="left" w:pos="7020"/>
        </w:tabs>
        <w:rPr>
          <w:rFonts w:ascii="Arial" w:hAnsi="Arial" w:cs="Arial"/>
          <w:sz w:val="22"/>
          <w:szCs w:val="22"/>
        </w:rPr>
      </w:pPr>
    </w:p>
    <w:p w14:paraId="0B668946" w14:textId="77777777" w:rsidR="00A01798" w:rsidRPr="0048484F" w:rsidRDefault="00A01798" w:rsidP="00A01798">
      <w:pPr>
        <w:tabs>
          <w:tab w:val="left" w:pos="7020"/>
        </w:tabs>
        <w:rPr>
          <w:rFonts w:ascii="Arial" w:hAnsi="Arial" w:cs="Arial"/>
          <w:b/>
          <w:i/>
          <w:sz w:val="28"/>
          <w:szCs w:val="28"/>
        </w:rPr>
      </w:pPr>
      <w:r w:rsidRPr="0048484F">
        <w:rPr>
          <w:rFonts w:ascii="Arial" w:hAnsi="Arial" w:cs="Arial"/>
          <w:b/>
          <w:i/>
          <w:sz w:val="28"/>
          <w:szCs w:val="28"/>
        </w:rPr>
        <w:t>Confidentiality</w:t>
      </w:r>
    </w:p>
    <w:p w14:paraId="77ACFE98" w14:textId="536485B1" w:rsidR="00264DBA" w:rsidRPr="0048484F" w:rsidRDefault="00D81D1E" w:rsidP="00264DBA">
      <w:pPr>
        <w:rPr>
          <w:rFonts w:ascii="Arial" w:hAnsi="Arial" w:cs="Arial"/>
          <w:sz w:val="22"/>
          <w:szCs w:val="22"/>
        </w:rPr>
      </w:pPr>
      <w:r w:rsidRPr="0048484F">
        <w:rPr>
          <w:rFonts w:ascii="Arial" w:hAnsi="Arial" w:cs="Arial"/>
          <w:sz w:val="22"/>
          <w:szCs w:val="22"/>
        </w:rPr>
        <w:t xml:space="preserve">Information about you and your treatment is considered private and confidential. No personal information about you or your treatment will be released to others except as </w:t>
      </w:r>
      <w:r w:rsidR="00ED7366">
        <w:rPr>
          <w:rFonts w:ascii="Arial" w:hAnsi="Arial" w:cs="Arial"/>
          <w:sz w:val="22"/>
          <w:szCs w:val="22"/>
        </w:rPr>
        <w:t>legislation allows</w:t>
      </w:r>
      <w:r w:rsidRPr="0048484F">
        <w:rPr>
          <w:rFonts w:ascii="Arial" w:hAnsi="Arial" w:cs="Arial"/>
          <w:sz w:val="22"/>
          <w:szCs w:val="22"/>
        </w:rPr>
        <w:t xml:space="preserve">. Note that there are circumstances that may compel me to reveal information. The </w:t>
      </w:r>
      <w:r w:rsidR="00ED7366">
        <w:rPr>
          <w:rFonts w:ascii="Arial" w:hAnsi="Arial" w:cs="Arial"/>
          <w:sz w:val="22"/>
          <w:szCs w:val="22"/>
        </w:rPr>
        <w:t>significant</w:t>
      </w:r>
      <w:r w:rsidRPr="0048484F">
        <w:rPr>
          <w:rFonts w:ascii="Arial" w:hAnsi="Arial" w:cs="Arial"/>
          <w:sz w:val="22"/>
          <w:szCs w:val="22"/>
        </w:rPr>
        <w:t xml:space="preserve">, relevant limitations to confidentiality are </w:t>
      </w:r>
      <w:r w:rsidR="00D74B1D">
        <w:rPr>
          <w:rFonts w:ascii="Arial" w:hAnsi="Arial" w:cs="Arial"/>
          <w:sz w:val="22"/>
          <w:szCs w:val="22"/>
        </w:rPr>
        <w:t>listed</w:t>
      </w:r>
      <w:r w:rsidRPr="0048484F">
        <w:rPr>
          <w:rFonts w:ascii="Arial" w:hAnsi="Arial" w:cs="Arial"/>
          <w:sz w:val="22"/>
          <w:szCs w:val="22"/>
        </w:rPr>
        <w:t xml:space="preserve"> below:</w:t>
      </w:r>
    </w:p>
    <w:p w14:paraId="42B007F4" w14:textId="7480387A" w:rsidR="00D81D1E" w:rsidRPr="0093602D" w:rsidRDefault="00D81D1E" w:rsidP="0093602D">
      <w:pPr>
        <w:pStyle w:val="ListParagraph"/>
        <w:numPr>
          <w:ilvl w:val="0"/>
          <w:numId w:val="2"/>
        </w:numPr>
        <w:rPr>
          <w:rFonts w:ascii="Arial" w:hAnsi="Arial" w:cs="Arial"/>
          <w:sz w:val="22"/>
          <w:szCs w:val="22"/>
        </w:rPr>
      </w:pPr>
      <w:r w:rsidRPr="0093602D">
        <w:rPr>
          <w:rFonts w:ascii="Arial" w:hAnsi="Arial" w:cs="Arial"/>
          <w:sz w:val="22"/>
          <w:szCs w:val="22"/>
        </w:rPr>
        <w:t xml:space="preserve">As directed in writing by you, your legal guardian, or </w:t>
      </w:r>
      <w:r w:rsidR="00ED7366">
        <w:rPr>
          <w:rFonts w:ascii="Arial" w:hAnsi="Arial" w:cs="Arial"/>
          <w:sz w:val="22"/>
          <w:szCs w:val="22"/>
        </w:rPr>
        <w:t xml:space="preserve">the </w:t>
      </w:r>
      <w:r w:rsidRPr="0093602D">
        <w:rPr>
          <w:rFonts w:ascii="Arial" w:hAnsi="Arial" w:cs="Arial"/>
          <w:sz w:val="22"/>
          <w:szCs w:val="22"/>
        </w:rPr>
        <w:t>legal guardian of a minor client.</w:t>
      </w:r>
    </w:p>
    <w:p w14:paraId="762DE37E" w14:textId="04F29DD7" w:rsidR="00D81D1E" w:rsidRPr="0093602D" w:rsidRDefault="00D81D1E" w:rsidP="0093602D">
      <w:pPr>
        <w:pStyle w:val="ListParagraph"/>
        <w:numPr>
          <w:ilvl w:val="0"/>
          <w:numId w:val="2"/>
        </w:numPr>
        <w:rPr>
          <w:rFonts w:ascii="Arial" w:hAnsi="Arial" w:cs="Arial"/>
          <w:sz w:val="22"/>
          <w:szCs w:val="22"/>
        </w:rPr>
      </w:pPr>
      <w:r w:rsidRPr="0093602D">
        <w:rPr>
          <w:rFonts w:ascii="Arial" w:hAnsi="Arial" w:cs="Arial"/>
          <w:sz w:val="22"/>
          <w:szCs w:val="22"/>
        </w:rPr>
        <w:t xml:space="preserve">In an emergency, if it is determined that </w:t>
      </w:r>
      <w:r w:rsidR="00ED7366">
        <w:rPr>
          <w:rFonts w:ascii="Arial" w:hAnsi="Arial" w:cs="Arial"/>
          <w:sz w:val="22"/>
          <w:szCs w:val="22"/>
        </w:rPr>
        <w:t>imminent physical injury is probable</w:t>
      </w:r>
      <w:r w:rsidRPr="0093602D">
        <w:rPr>
          <w:rFonts w:ascii="Arial" w:hAnsi="Arial" w:cs="Arial"/>
          <w:sz w:val="22"/>
          <w:szCs w:val="22"/>
        </w:rPr>
        <w:t xml:space="preserve"> by the client to the client or others, or there is a probability of imminent mental or emotional injury to the client</w:t>
      </w:r>
      <w:r w:rsidR="00010592" w:rsidRPr="0093602D">
        <w:rPr>
          <w:rFonts w:ascii="Arial" w:hAnsi="Arial" w:cs="Arial"/>
          <w:sz w:val="22"/>
          <w:szCs w:val="22"/>
        </w:rPr>
        <w:t xml:space="preserve">. </w:t>
      </w:r>
      <w:r w:rsidR="00ED7366">
        <w:rPr>
          <w:rFonts w:ascii="Arial" w:hAnsi="Arial" w:cs="Arial"/>
          <w:sz w:val="22"/>
          <w:szCs w:val="22"/>
        </w:rPr>
        <w:t>Law enforcement personnel and/or family members may be contacted in those cases</w:t>
      </w:r>
      <w:r w:rsidRPr="0093602D">
        <w:rPr>
          <w:rFonts w:ascii="Arial" w:hAnsi="Arial" w:cs="Arial"/>
          <w:sz w:val="22"/>
          <w:szCs w:val="22"/>
        </w:rPr>
        <w:t>.</w:t>
      </w:r>
    </w:p>
    <w:p w14:paraId="597D6064" w14:textId="60961582" w:rsidR="00D81D1E" w:rsidRPr="0093602D" w:rsidRDefault="00D81D1E" w:rsidP="0093602D">
      <w:pPr>
        <w:pStyle w:val="ListParagraph"/>
        <w:numPr>
          <w:ilvl w:val="0"/>
          <w:numId w:val="2"/>
        </w:numPr>
        <w:rPr>
          <w:rFonts w:ascii="Arial" w:hAnsi="Arial" w:cs="Arial"/>
          <w:sz w:val="22"/>
          <w:szCs w:val="22"/>
        </w:rPr>
      </w:pPr>
      <w:r w:rsidRPr="0093602D">
        <w:rPr>
          <w:rFonts w:ascii="Arial" w:hAnsi="Arial" w:cs="Arial"/>
          <w:sz w:val="22"/>
          <w:szCs w:val="22"/>
        </w:rPr>
        <w:t>As necessary to obtain payment for services</w:t>
      </w:r>
      <w:r w:rsidR="00010592" w:rsidRPr="0093602D">
        <w:rPr>
          <w:rFonts w:ascii="Arial" w:hAnsi="Arial" w:cs="Arial"/>
          <w:sz w:val="22"/>
          <w:szCs w:val="22"/>
        </w:rPr>
        <w:t xml:space="preserve">. </w:t>
      </w:r>
      <w:r w:rsidRPr="0093602D">
        <w:rPr>
          <w:rFonts w:ascii="Arial" w:hAnsi="Arial" w:cs="Arial"/>
          <w:sz w:val="22"/>
          <w:szCs w:val="22"/>
        </w:rPr>
        <w:t xml:space="preserve">This may include giving information to insurance companies for payment of services, to whomever you identified as the </w:t>
      </w:r>
      <w:r w:rsidR="00980054">
        <w:rPr>
          <w:rFonts w:ascii="Arial" w:hAnsi="Arial" w:cs="Arial"/>
          <w:sz w:val="22"/>
          <w:szCs w:val="22"/>
        </w:rPr>
        <w:t>financially</w:t>
      </w:r>
      <w:r w:rsidRPr="0093602D">
        <w:rPr>
          <w:rFonts w:ascii="Arial" w:hAnsi="Arial" w:cs="Arial"/>
          <w:sz w:val="22"/>
          <w:szCs w:val="22"/>
        </w:rPr>
        <w:t xml:space="preserve"> responsible party for the cost of services, or to a collection agency.</w:t>
      </w:r>
    </w:p>
    <w:p w14:paraId="39E7D3D7" w14:textId="77777777" w:rsidR="00D81D1E" w:rsidRPr="0093602D" w:rsidRDefault="00D81D1E" w:rsidP="0093602D">
      <w:pPr>
        <w:pStyle w:val="ListParagraph"/>
        <w:numPr>
          <w:ilvl w:val="0"/>
          <w:numId w:val="2"/>
        </w:numPr>
        <w:rPr>
          <w:rFonts w:ascii="Arial" w:hAnsi="Arial" w:cs="Arial"/>
          <w:sz w:val="22"/>
          <w:szCs w:val="22"/>
        </w:rPr>
      </w:pPr>
      <w:r w:rsidRPr="0093602D">
        <w:rPr>
          <w:rFonts w:ascii="Arial" w:hAnsi="Arial" w:cs="Arial"/>
          <w:sz w:val="22"/>
          <w:szCs w:val="22"/>
        </w:rPr>
        <w:t>As directed by a court order subpoena.</w:t>
      </w:r>
    </w:p>
    <w:p w14:paraId="0DB6AE15" w14:textId="138F7BA6" w:rsidR="00D81D1E" w:rsidRPr="0093602D" w:rsidRDefault="00D81D1E" w:rsidP="0093602D">
      <w:pPr>
        <w:pStyle w:val="ListParagraph"/>
        <w:numPr>
          <w:ilvl w:val="0"/>
          <w:numId w:val="2"/>
        </w:numPr>
        <w:rPr>
          <w:rFonts w:ascii="Arial" w:hAnsi="Arial" w:cs="Arial"/>
          <w:sz w:val="22"/>
          <w:szCs w:val="22"/>
        </w:rPr>
      </w:pPr>
      <w:r w:rsidRPr="0093602D">
        <w:rPr>
          <w:rFonts w:ascii="Arial" w:hAnsi="Arial" w:cs="Arial"/>
          <w:sz w:val="22"/>
          <w:szCs w:val="22"/>
        </w:rPr>
        <w:t>As required by State and Federal law to protect children or the elderly</w:t>
      </w:r>
      <w:r w:rsidR="00010592" w:rsidRPr="0093602D">
        <w:rPr>
          <w:rFonts w:ascii="Arial" w:hAnsi="Arial" w:cs="Arial"/>
          <w:sz w:val="22"/>
          <w:szCs w:val="22"/>
        </w:rPr>
        <w:t xml:space="preserve">. </w:t>
      </w:r>
      <w:r w:rsidRPr="0093602D">
        <w:rPr>
          <w:rFonts w:ascii="Arial" w:hAnsi="Arial" w:cs="Arial"/>
          <w:sz w:val="22"/>
          <w:szCs w:val="22"/>
        </w:rPr>
        <w:t xml:space="preserve">For example, the law requires that if a reasonable cause exists to believe that child or elder abuse is occurring to a client or non-client, then that situation </w:t>
      </w:r>
      <w:r w:rsidR="00D74B1D" w:rsidRPr="0093602D">
        <w:rPr>
          <w:rFonts w:ascii="Arial" w:hAnsi="Arial" w:cs="Arial"/>
          <w:sz w:val="22"/>
          <w:szCs w:val="22"/>
        </w:rPr>
        <w:t>will</w:t>
      </w:r>
      <w:r w:rsidRPr="0093602D">
        <w:rPr>
          <w:rFonts w:ascii="Arial" w:hAnsi="Arial" w:cs="Arial"/>
          <w:sz w:val="22"/>
          <w:szCs w:val="22"/>
        </w:rPr>
        <w:t xml:space="preserve"> be reported </w:t>
      </w:r>
      <w:r w:rsidR="009D4B75" w:rsidRPr="0093602D">
        <w:rPr>
          <w:rFonts w:ascii="Arial" w:hAnsi="Arial" w:cs="Arial"/>
          <w:sz w:val="22"/>
          <w:szCs w:val="22"/>
        </w:rPr>
        <w:t xml:space="preserve">by the </w:t>
      </w:r>
      <w:r w:rsidR="00980054">
        <w:rPr>
          <w:rFonts w:ascii="Arial" w:hAnsi="Arial" w:cs="Arial"/>
          <w:sz w:val="22"/>
          <w:szCs w:val="22"/>
        </w:rPr>
        <w:t>healthcare</w:t>
      </w:r>
      <w:r w:rsidR="009D4B75" w:rsidRPr="0093602D">
        <w:rPr>
          <w:rFonts w:ascii="Arial" w:hAnsi="Arial" w:cs="Arial"/>
          <w:sz w:val="22"/>
          <w:szCs w:val="22"/>
        </w:rPr>
        <w:t xml:space="preserve"> provider </w:t>
      </w:r>
      <w:r w:rsidRPr="0093602D">
        <w:rPr>
          <w:rFonts w:ascii="Arial" w:hAnsi="Arial" w:cs="Arial"/>
          <w:sz w:val="22"/>
          <w:szCs w:val="22"/>
        </w:rPr>
        <w:t>to Child or Adult Protective Services.</w:t>
      </w:r>
    </w:p>
    <w:p w14:paraId="34412057" w14:textId="77777777" w:rsidR="00D81D1E" w:rsidRPr="0093602D" w:rsidRDefault="00D81D1E" w:rsidP="0093602D">
      <w:pPr>
        <w:pStyle w:val="ListParagraph"/>
        <w:numPr>
          <w:ilvl w:val="0"/>
          <w:numId w:val="2"/>
        </w:numPr>
        <w:rPr>
          <w:rFonts w:ascii="Arial" w:hAnsi="Arial" w:cs="Arial"/>
          <w:sz w:val="22"/>
          <w:szCs w:val="22"/>
        </w:rPr>
      </w:pPr>
      <w:r w:rsidRPr="0093602D">
        <w:rPr>
          <w:rFonts w:ascii="Arial" w:hAnsi="Arial" w:cs="Arial"/>
          <w:sz w:val="22"/>
          <w:szCs w:val="22"/>
        </w:rPr>
        <w:t>And other circumstances as authorized by law.</w:t>
      </w:r>
    </w:p>
    <w:p w14:paraId="73E74256" w14:textId="77777777" w:rsidR="00967785" w:rsidRDefault="00967785" w:rsidP="00D81D1E">
      <w:pPr>
        <w:rPr>
          <w:rFonts w:ascii="Arial" w:hAnsi="Arial" w:cs="Arial"/>
          <w:b/>
          <w:i/>
          <w:sz w:val="28"/>
          <w:szCs w:val="28"/>
        </w:rPr>
      </w:pPr>
    </w:p>
    <w:p w14:paraId="44787AED" w14:textId="63CABDFB" w:rsidR="00D81D1E" w:rsidRPr="0048484F" w:rsidRDefault="00D81D1E" w:rsidP="00D81D1E">
      <w:pPr>
        <w:rPr>
          <w:rFonts w:ascii="Arial" w:hAnsi="Arial" w:cs="Arial"/>
          <w:b/>
          <w:i/>
          <w:sz w:val="28"/>
          <w:szCs w:val="28"/>
        </w:rPr>
      </w:pPr>
      <w:r w:rsidRPr="0048484F">
        <w:rPr>
          <w:rFonts w:ascii="Arial" w:hAnsi="Arial" w:cs="Arial"/>
          <w:b/>
          <w:i/>
          <w:sz w:val="28"/>
          <w:szCs w:val="28"/>
        </w:rPr>
        <w:t>Fees for Services</w:t>
      </w:r>
    </w:p>
    <w:p w14:paraId="5D10ADC3" w14:textId="71D4E4F3" w:rsidR="00264DBA" w:rsidRPr="0048484F" w:rsidRDefault="00D81D1E" w:rsidP="00264DBA">
      <w:pPr>
        <w:rPr>
          <w:rFonts w:ascii="Arial" w:hAnsi="Arial" w:cs="Arial"/>
          <w:sz w:val="22"/>
          <w:szCs w:val="22"/>
        </w:rPr>
      </w:pPr>
      <w:r w:rsidRPr="0048484F">
        <w:rPr>
          <w:rFonts w:ascii="Arial" w:hAnsi="Arial" w:cs="Arial"/>
          <w:sz w:val="22"/>
          <w:szCs w:val="22"/>
        </w:rPr>
        <w:t xml:space="preserve">Treatment – Payment in full is expected </w:t>
      </w:r>
      <w:r w:rsidR="00A324C4">
        <w:rPr>
          <w:rFonts w:ascii="Arial" w:hAnsi="Arial" w:cs="Arial"/>
          <w:sz w:val="22"/>
          <w:szCs w:val="22"/>
        </w:rPr>
        <w:t xml:space="preserve">by the </w:t>
      </w:r>
      <w:r w:rsidR="00244E31">
        <w:rPr>
          <w:rFonts w:ascii="Arial" w:hAnsi="Arial" w:cs="Arial"/>
          <w:sz w:val="22"/>
          <w:szCs w:val="22"/>
        </w:rPr>
        <w:t xml:space="preserve">counselor </w:t>
      </w:r>
      <w:r w:rsidRPr="0048484F">
        <w:rPr>
          <w:rFonts w:ascii="Arial" w:hAnsi="Arial" w:cs="Arial"/>
          <w:sz w:val="22"/>
          <w:szCs w:val="22"/>
        </w:rPr>
        <w:t xml:space="preserve">at </w:t>
      </w:r>
      <w:r w:rsidR="00B32CF2">
        <w:rPr>
          <w:rFonts w:ascii="Arial" w:hAnsi="Arial" w:cs="Arial"/>
          <w:sz w:val="22"/>
          <w:szCs w:val="22"/>
        </w:rPr>
        <w:t xml:space="preserve">the </w:t>
      </w:r>
      <w:r w:rsidRPr="0048484F">
        <w:rPr>
          <w:rFonts w:ascii="Arial" w:hAnsi="Arial" w:cs="Arial"/>
          <w:sz w:val="22"/>
          <w:szCs w:val="22"/>
        </w:rPr>
        <w:t>time of service unless other arrangements have been made in advance, in writing, or the client is a member of an EAP, HMO, PPO</w:t>
      </w:r>
      <w:r w:rsidR="00B32CF2">
        <w:rPr>
          <w:rFonts w:ascii="Arial" w:hAnsi="Arial" w:cs="Arial"/>
          <w:sz w:val="22"/>
          <w:szCs w:val="22"/>
        </w:rPr>
        <w:t>,</w:t>
      </w:r>
      <w:r w:rsidRPr="0048484F">
        <w:rPr>
          <w:rFonts w:ascii="Arial" w:hAnsi="Arial" w:cs="Arial"/>
          <w:sz w:val="22"/>
          <w:szCs w:val="22"/>
        </w:rPr>
        <w:t xml:space="preserve"> or other managed care organization.</w:t>
      </w:r>
      <w:r w:rsidR="009A5F98">
        <w:rPr>
          <w:rFonts w:ascii="Arial" w:hAnsi="Arial" w:cs="Arial"/>
          <w:sz w:val="22"/>
          <w:szCs w:val="22"/>
        </w:rPr>
        <w:t xml:space="preserve"> My fees are $</w:t>
      </w:r>
      <w:r w:rsidR="002E0CCA">
        <w:rPr>
          <w:rFonts w:ascii="Arial" w:hAnsi="Arial" w:cs="Arial"/>
          <w:sz w:val="22"/>
          <w:szCs w:val="22"/>
        </w:rPr>
        <w:t>20</w:t>
      </w:r>
      <w:r w:rsidR="009A5F98">
        <w:rPr>
          <w:rFonts w:ascii="Arial" w:hAnsi="Arial" w:cs="Arial"/>
          <w:sz w:val="22"/>
          <w:szCs w:val="22"/>
        </w:rPr>
        <w:t>0</w:t>
      </w:r>
      <w:r w:rsidR="001E6D21" w:rsidRPr="0048484F">
        <w:rPr>
          <w:rFonts w:ascii="Arial" w:hAnsi="Arial" w:cs="Arial"/>
          <w:sz w:val="22"/>
          <w:szCs w:val="22"/>
        </w:rPr>
        <w:t>.00 for the initial In</w:t>
      </w:r>
      <w:r w:rsidR="001B2369">
        <w:rPr>
          <w:rFonts w:ascii="Arial" w:hAnsi="Arial" w:cs="Arial"/>
          <w:sz w:val="22"/>
          <w:szCs w:val="22"/>
        </w:rPr>
        <w:t>take Assessment</w:t>
      </w:r>
      <w:r w:rsidR="00C83411">
        <w:rPr>
          <w:rFonts w:ascii="Arial" w:hAnsi="Arial" w:cs="Arial"/>
          <w:sz w:val="22"/>
          <w:szCs w:val="22"/>
        </w:rPr>
        <w:t>, $175</w:t>
      </w:r>
      <w:r w:rsidR="00B32CF2">
        <w:rPr>
          <w:rFonts w:ascii="Arial" w:hAnsi="Arial" w:cs="Arial"/>
          <w:sz w:val="22"/>
          <w:szCs w:val="22"/>
        </w:rPr>
        <w:t xml:space="preserve">.00 for Family/Marital or Group </w:t>
      </w:r>
      <w:r w:rsidR="00A06B45">
        <w:rPr>
          <w:rFonts w:ascii="Arial" w:hAnsi="Arial" w:cs="Arial"/>
          <w:sz w:val="22"/>
          <w:szCs w:val="22"/>
        </w:rPr>
        <w:t>session</w:t>
      </w:r>
      <w:r w:rsidR="00B32CF2">
        <w:rPr>
          <w:rFonts w:ascii="Arial" w:hAnsi="Arial" w:cs="Arial"/>
          <w:sz w:val="22"/>
          <w:szCs w:val="22"/>
        </w:rPr>
        <w:t>s,</w:t>
      </w:r>
      <w:r w:rsidR="009A5F98">
        <w:rPr>
          <w:rFonts w:ascii="Arial" w:hAnsi="Arial" w:cs="Arial"/>
          <w:sz w:val="22"/>
          <w:szCs w:val="22"/>
        </w:rPr>
        <w:t xml:space="preserve"> and $1</w:t>
      </w:r>
      <w:r w:rsidR="002E0CCA">
        <w:rPr>
          <w:rFonts w:ascii="Arial" w:hAnsi="Arial" w:cs="Arial"/>
          <w:sz w:val="22"/>
          <w:szCs w:val="22"/>
        </w:rPr>
        <w:t>5</w:t>
      </w:r>
      <w:r w:rsidR="009A5F98">
        <w:rPr>
          <w:rFonts w:ascii="Arial" w:hAnsi="Arial" w:cs="Arial"/>
          <w:sz w:val="22"/>
          <w:szCs w:val="22"/>
        </w:rPr>
        <w:t>0</w:t>
      </w:r>
      <w:r w:rsidR="001E6D21" w:rsidRPr="0048484F">
        <w:rPr>
          <w:rFonts w:ascii="Arial" w:hAnsi="Arial" w:cs="Arial"/>
          <w:sz w:val="22"/>
          <w:szCs w:val="22"/>
        </w:rPr>
        <w:t xml:space="preserve">.00 for </w:t>
      </w:r>
      <w:r w:rsidR="00B32CF2">
        <w:rPr>
          <w:rFonts w:ascii="Arial" w:hAnsi="Arial" w:cs="Arial"/>
          <w:sz w:val="22"/>
          <w:szCs w:val="22"/>
        </w:rPr>
        <w:t xml:space="preserve">1:1/Individual </w:t>
      </w:r>
      <w:r w:rsidR="001E6D21" w:rsidRPr="0048484F">
        <w:rPr>
          <w:rFonts w:ascii="Arial" w:hAnsi="Arial" w:cs="Arial"/>
          <w:sz w:val="22"/>
          <w:szCs w:val="22"/>
        </w:rPr>
        <w:t>counseling.</w:t>
      </w:r>
    </w:p>
    <w:p w14:paraId="63E6FF9C" w14:textId="77777777" w:rsidR="001E6D21" w:rsidRPr="0048484F" w:rsidRDefault="001E6D21" w:rsidP="00264DBA">
      <w:pPr>
        <w:rPr>
          <w:rFonts w:ascii="Arial" w:hAnsi="Arial" w:cs="Arial"/>
          <w:sz w:val="22"/>
          <w:szCs w:val="22"/>
        </w:rPr>
      </w:pPr>
    </w:p>
    <w:p w14:paraId="670160C1" w14:textId="77777777" w:rsidR="00286B45" w:rsidRDefault="00286B45" w:rsidP="00264DBA">
      <w:pPr>
        <w:rPr>
          <w:rFonts w:ascii="Arial" w:hAnsi="Arial" w:cs="Arial"/>
          <w:sz w:val="22"/>
          <w:szCs w:val="22"/>
        </w:rPr>
      </w:pPr>
    </w:p>
    <w:p w14:paraId="315F4A01" w14:textId="2FA6C595" w:rsidR="00286B45" w:rsidRDefault="00286B45">
      <w:pPr>
        <w:rPr>
          <w:rFonts w:ascii="Arial" w:hAnsi="Arial" w:cs="Arial"/>
          <w:sz w:val="22"/>
          <w:szCs w:val="22"/>
        </w:rPr>
      </w:pPr>
      <w:r>
        <w:rPr>
          <w:rFonts w:ascii="Arial" w:hAnsi="Arial" w:cs="Arial"/>
          <w:sz w:val="22"/>
          <w:szCs w:val="22"/>
        </w:rPr>
        <w:br w:type="page"/>
      </w:r>
    </w:p>
    <w:p w14:paraId="2BF6A7F7" w14:textId="77777777" w:rsidR="00286B45" w:rsidRDefault="00286B45" w:rsidP="00264DBA">
      <w:pPr>
        <w:rPr>
          <w:rFonts w:ascii="Arial" w:hAnsi="Arial" w:cs="Arial"/>
          <w:sz w:val="22"/>
          <w:szCs w:val="22"/>
        </w:rPr>
      </w:pPr>
    </w:p>
    <w:p w14:paraId="2FE8E17C" w14:textId="3AE9AB59" w:rsidR="001E6D21" w:rsidRPr="0048484F" w:rsidRDefault="001E6D21" w:rsidP="00264DBA">
      <w:pPr>
        <w:rPr>
          <w:rFonts w:ascii="Arial" w:hAnsi="Arial" w:cs="Arial"/>
          <w:sz w:val="22"/>
          <w:szCs w:val="22"/>
        </w:rPr>
      </w:pPr>
      <w:r w:rsidRPr="0048484F">
        <w:rPr>
          <w:rFonts w:ascii="Arial" w:hAnsi="Arial" w:cs="Arial"/>
          <w:sz w:val="22"/>
          <w:szCs w:val="22"/>
        </w:rPr>
        <w:t>Court Appearances - I</w:t>
      </w:r>
      <w:r w:rsidR="00B32CF2">
        <w:rPr>
          <w:rFonts w:ascii="Arial" w:hAnsi="Arial" w:cs="Arial"/>
          <w:sz w:val="22"/>
          <w:szCs w:val="22"/>
        </w:rPr>
        <w:t>f</w:t>
      </w:r>
      <w:r w:rsidRPr="0048484F">
        <w:rPr>
          <w:rFonts w:ascii="Arial" w:hAnsi="Arial" w:cs="Arial"/>
          <w:sz w:val="22"/>
          <w:szCs w:val="22"/>
        </w:rPr>
        <w:t xml:space="preserve"> I am requested by the client, the client</w:t>
      </w:r>
      <w:r w:rsidR="00E86E2F">
        <w:rPr>
          <w:rFonts w:ascii="Arial" w:hAnsi="Arial" w:cs="Arial"/>
          <w:sz w:val="22"/>
          <w:szCs w:val="22"/>
        </w:rPr>
        <w:t>'</w:t>
      </w:r>
      <w:r w:rsidRPr="0048484F">
        <w:rPr>
          <w:rFonts w:ascii="Arial" w:hAnsi="Arial" w:cs="Arial"/>
          <w:sz w:val="22"/>
          <w:szCs w:val="22"/>
        </w:rPr>
        <w:t>s parent/legal guardian, or I am subpoenaed or court ordered to appear in court, the client and the client</w:t>
      </w:r>
      <w:r w:rsidR="00E86E2F">
        <w:rPr>
          <w:rFonts w:ascii="Arial" w:hAnsi="Arial" w:cs="Arial"/>
          <w:sz w:val="22"/>
          <w:szCs w:val="22"/>
        </w:rPr>
        <w:t>'</w:t>
      </w:r>
      <w:r w:rsidRPr="0048484F">
        <w:rPr>
          <w:rFonts w:ascii="Arial" w:hAnsi="Arial" w:cs="Arial"/>
          <w:sz w:val="22"/>
          <w:szCs w:val="22"/>
        </w:rPr>
        <w:t xml:space="preserve">s parent/legal guardian </w:t>
      </w:r>
      <w:r w:rsidR="00EB68E4">
        <w:rPr>
          <w:rFonts w:ascii="Arial" w:hAnsi="Arial" w:cs="Arial"/>
          <w:sz w:val="22"/>
          <w:szCs w:val="22"/>
        </w:rPr>
        <w:t>are</w:t>
      </w:r>
      <w:r w:rsidRPr="0048484F">
        <w:rPr>
          <w:rFonts w:ascii="Arial" w:hAnsi="Arial" w:cs="Arial"/>
          <w:sz w:val="22"/>
          <w:szCs w:val="22"/>
        </w:rPr>
        <w:t xml:space="preserve"> expected to pay for the time spent in preparing for the court appearance as well as the time spent for transportation to/from </w:t>
      </w:r>
      <w:r w:rsidR="00B32CF2">
        <w:rPr>
          <w:rFonts w:ascii="Arial" w:hAnsi="Arial" w:cs="Arial"/>
          <w:sz w:val="22"/>
          <w:szCs w:val="22"/>
        </w:rPr>
        <w:t xml:space="preserve">the </w:t>
      </w:r>
      <w:r w:rsidRPr="0048484F">
        <w:rPr>
          <w:rFonts w:ascii="Arial" w:hAnsi="Arial" w:cs="Arial"/>
          <w:sz w:val="22"/>
          <w:szCs w:val="22"/>
        </w:rPr>
        <w:t>court and appearing in court at the rate of $</w:t>
      </w:r>
      <w:r w:rsidR="009765D8">
        <w:rPr>
          <w:rFonts w:ascii="Arial" w:hAnsi="Arial" w:cs="Arial"/>
          <w:sz w:val="22"/>
          <w:szCs w:val="22"/>
        </w:rPr>
        <w:t>200</w:t>
      </w:r>
      <w:r w:rsidRPr="0048484F">
        <w:rPr>
          <w:rFonts w:ascii="Arial" w:hAnsi="Arial" w:cs="Arial"/>
          <w:sz w:val="22"/>
          <w:szCs w:val="22"/>
        </w:rPr>
        <w:t xml:space="preserve">.00/hour. </w:t>
      </w:r>
      <w:r w:rsidR="00B32CF2">
        <w:rPr>
          <w:rFonts w:ascii="Arial" w:hAnsi="Arial" w:cs="Arial"/>
          <w:sz w:val="22"/>
          <w:szCs w:val="22"/>
        </w:rPr>
        <w:t>A Third-Party Payer does not cover this fee</w:t>
      </w:r>
      <w:r w:rsidRPr="0048484F">
        <w:rPr>
          <w:rFonts w:ascii="Arial" w:hAnsi="Arial" w:cs="Arial"/>
          <w:sz w:val="22"/>
          <w:szCs w:val="22"/>
        </w:rPr>
        <w:t xml:space="preserve"> and is</w:t>
      </w:r>
      <w:r w:rsidR="00B32CF2">
        <w:rPr>
          <w:rFonts w:ascii="Arial" w:hAnsi="Arial" w:cs="Arial"/>
          <w:sz w:val="22"/>
          <w:szCs w:val="22"/>
        </w:rPr>
        <w:t>,</w:t>
      </w:r>
      <w:r w:rsidRPr="0048484F">
        <w:rPr>
          <w:rFonts w:ascii="Arial" w:hAnsi="Arial" w:cs="Arial"/>
          <w:sz w:val="22"/>
          <w:szCs w:val="22"/>
        </w:rPr>
        <w:t xml:space="preserve"> therefore</w:t>
      </w:r>
      <w:r w:rsidR="00B32CF2">
        <w:rPr>
          <w:rFonts w:ascii="Arial" w:hAnsi="Arial" w:cs="Arial"/>
          <w:sz w:val="22"/>
          <w:szCs w:val="22"/>
        </w:rPr>
        <w:t>,</w:t>
      </w:r>
      <w:r w:rsidRPr="0048484F">
        <w:rPr>
          <w:rFonts w:ascii="Arial" w:hAnsi="Arial" w:cs="Arial"/>
          <w:sz w:val="22"/>
          <w:szCs w:val="22"/>
        </w:rPr>
        <w:t xml:space="preserve"> the full responsibility of the client and the client</w:t>
      </w:r>
      <w:r w:rsidR="00E86E2F">
        <w:rPr>
          <w:rFonts w:ascii="Arial" w:hAnsi="Arial" w:cs="Arial"/>
          <w:sz w:val="22"/>
          <w:szCs w:val="22"/>
        </w:rPr>
        <w:t>'</w:t>
      </w:r>
      <w:r w:rsidRPr="0048484F">
        <w:rPr>
          <w:rFonts w:ascii="Arial" w:hAnsi="Arial" w:cs="Arial"/>
          <w:sz w:val="22"/>
          <w:szCs w:val="22"/>
        </w:rPr>
        <w:t>s parent or legal guardian</w:t>
      </w:r>
      <w:r w:rsidR="00010592" w:rsidRPr="0048484F">
        <w:rPr>
          <w:rFonts w:ascii="Arial" w:hAnsi="Arial" w:cs="Arial"/>
          <w:sz w:val="22"/>
          <w:szCs w:val="22"/>
        </w:rPr>
        <w:t xml:space="preserve">. </w:t>
      </w:r>
      <w:r w:rsidRPr="0048484F">
        <w:rPr>
          <w:rFonts w:ascii="Arial" w:hAnsi="Arial" w:cs="Arial"/>
          <w:sz w:val="22"/>
          <w:szCs w:val="22"/>
        </w:rPr>
        <w:t xml:space="preserve">Payment is due </w:t>
      </w:r>
      <w:r w:rsidR="00B32CF2">
        <w:rPr>
          <w:rFonts w:ascii="Arial" w:hAnsi="Arial" w:cs="Arial"/>
          <w:sz w:val="22"/>
          <w:szCs w:val="22"/>
        </w:rPr>
        <w:t>before</w:t>
      </w:r>
      <w:r w:rsidRPr="0048484F">
        <w:rPr>
          <w:rFonts w:ascii="Arial" w:hAnsi="Arial" w:cs="Arial"/>
          <w:sz w:val="22"/>
          <w:szCs w:val="22"/>
        </w:rPr>
        <w:t xml:space="preserve"> rendering of these services.</w:t>
      </w:r>
    </w:p>
    <w:p w14:paraId="141F1569" w14:textId="77777777" w:rsidR="001E6D21" w:rsidRPr="0048484F" w:rsidRDefault="001E6D21" w:rsidP="00264DBA">
      <w:pPr>
        <w:rPr>
          <w:rFonts w:ascii="Arial" w:hAnsi="Arial" w:cs="Arial"/>
          <w:sz w:val="22"/>
          <w:szCs w:val="22"/>
        </w:rPr>
      </w:pPr>
    </w:p>
    <w:p w14:paraId="07851BF0" w14:textId="7E9781D4" w:rsidR="001E6D21" w:rsidRPr="0048484F" w:rsidRDefault="001E6D21" w:rsidP="00264DBA">
      <w:pPr>
        <w:rPr>
          <w:rFonts w:ascii="Arial" w:hAnsi="Arial" w:cs="Arial"/>
          <w:sz w:val="22"/>
          <w:szCs w:val="22"/>
        </w:rPr>
      </w:pPr>
      <w:r w:rsidRPr="0048484F">
        <w:rPr>
          <w:rFonts w:ascii="Arial" w:hAnsi="Arial" w:cs="Arial"/>
          <w:sz w:val="22"/>
          <w:szCs w:val="22"/>
        </w:rPr>
        <w:t xml:space="preserve">Administrative Services – </w:t>
      </w:r>
      <w:r w:rsidR="00350057">
        <w:rPr>
          <w:rFonts w:ascii="Arial" w:hAnsi="Arial" w:cs="Arial"/>
          <w:sz w:val="22"/>
          <w:szCs w:val="22"/>
        </w:rPr>
        <w:t>T</w:t>
      </w:r>
      <w:r w:rsidR="00E067DC">
        <w:rPr>
          <w:rFonts w:ascii="Arial" w:hAnsi="Arial" w:cs="Arial"/>
          <w:sz w:val="22"/>
          <w:szCs w:val="22"/>
        </w:rPr>
        <w:t xml:space="preserve">he counselor charges </w:t>
      </w:r>
      <w:r w:rsidR="00CA4F67">
        <w:rPr>
          <w:rFonts w:ascii="Arial" w:hAnsi="Arial" w:cs="Arial"/>
          <w:sz w:val="22"/>
          <w:szCs w:val="22"/>
        </w:rPr>
        <w:t xml:space="preserve">a </w:t>
      </w:r>
      <w:r w:rsidR="00E067DC">
        <w:rPr>
          <w:rFonts w:ascii="Arial" w:hAnsi="Arial" w:cs="Arial"/>
          <w:sz w:val="22"/>
          <w:szCs w:val="22"/>
        </w:rPr>
        <w:t>$150.00 Payment/per hou</w:t>
      </w:r>
      <w:r w:rsidR="00244E31">
        <w:rPr>
          <w:rFonts w:ascii="Arial" w:hAnsi="Arial" w:cs="Arial"/>
          <w:sz w:val="22"/>
          <w:szCs w:val="22"/>
        </w:rPr>
        <w:t xml:space="preserve">r </w:t>
      </w:r>
      <w:r w:rsidRPr="0048484F">
        <w:rPr>
          <w:rFonts w:ascii="Arial" w:hAnsi="Arial" w:cs="Arial"/>
          <w:sz w:val="22"/>
          <w:szCs w:val="22"/>
        </w:rPr>
        <w:t>for administrative services (</w:t>
      </w:r>
      <w:r w:rsidR="00671228">
        <w:rPr>
          <w:rFonts w:ascii="Arial" w:hAnsi="Arial" w:cs="Arial"/>
          <w:sz w:val="22"/>
          <w:szCs w:val="22"/>
        </w:rPr>
        <w:t xml:space="preserve">Disability/FMLA documents, </w:t>
      </w:r>
      <w:r w:rsidRPr="0048484F">
        <w:rPr>
          <w:rFonts w:ascii="Arial" w:hAnsi="Arial" w:cs="Arial"/>
          <w:sz w:val="22"/>
          <w:szCs w:val="22"/>
        </w:rPr>
        <w:t xml:space="preserve">Letters, reports, etc.)  There is a </w:t>
      </w:r>
      <w:r w:rsidR="00E067DC">
        <w:rPr>
          <w:rFonts w:ascii="Arial" w:hAnsi="Arial" w:cs="Arial"/>
          <w:sz w:val="22"/>
          <w:szCs w:val="22"/>
        </w:rPr>
        <w:t xml:space="preserve">fee of $25.00 (first </w:t>
      </w:r>
      <w:r w:rsidR="00193175">
        <w:rPr>
          <w:rFonts w:ascii="Arial" w:hAnsi="Arial" w:cs="Arial"/>
          <w:sz w:val="22"/>
          <w:szCs w:val="22"/>
        </w:rPr>
        <w:t>ten</w:t>
      </w:r>
      <w:r w:rsidR="00E067DC">
        <w:rPr>
          <w:rFonts w:ascii="Arial" w:hAnsi="Arial" w:cs="Arial"/>
          <w:sz w:val="22"/>
          <w:szCs w:val="22"/>
        </w:rPr>
        <w:t xml:space="preserve"> pages)</w:t>
      </w:r>
      <w:r w:rsidR="00A80B13">
        <w:rPr>
          <w:rFonts w:ascii="Arial" w:hAnsi="Arial" w:cs="Arial"/>
          <w:sz w:val="22"/>
          <w:szCs w:val="22"/>
        </w:rPr>
        <w:t xml:space="preserve"> </w:t>
      </w:r>
      <w:r w:rsidR="006307E1">
        <w:rPr>
          <w:rFonts w:ascii="Arial" w:hAnsi="Arial" w:cs="Arial"/>
          <w:sz w:val="22"/>
          <w:szCs w:val="22"/>
        </w:rPr>
        <w:t xml:space="preserve">and </w:t>
      </w:r>
      <w:r w:rsidR="00C217CC">
        <w:rPr>
          <w:rFonts w:ascii="Arial" w:hAnsi="Arial" w:cs="Arial"/>
          <w:sz w:val="22"/>
          <w:szCs w:val="22"/>
        </w:rPr>
        <w:t>$1.00</w:t>
      </w:r>
      <w:r w:rsidR="006307E1">
        <w:rPr>
          <w:rFonts w:ascii="Arial" w:hAnsi="Arial" w:cs="Arial"/>
          <w:sz w:val="22"/>
          <w:szCs w:val="22"/>
        </w:rPr>
        <w:t xml:space="preserve"> per page </w:t>
      </w:r>
      <w:r w:rsidR="00325384">
        <w:rPr>
          <w:rFonts w:ascii="Arial" w:hAnsi="Arial" w:cs="Arial"/>
          <w:sz w:val="22"/>
          <w:szCs w:val="22"/>
        </w:rPr>
        <w:t xml:space="preserve">after </w:t>
      </w:r>
      <w:r w:rsidR="00E86E2F">
        <w:rPr>
          <w:rFonts w:ascii="Arial" w:hAnsi="Arial" w:cs="Arial"/>
          <w:sz w:val="22"/>
          <w:szCs w:val="22"/>
        </w:rPr>
        <w:t xml:space="preserve">the </w:t>
      </w:r>
      <w:r w:rsidR="002C0C7C">
        <w:rPr>
          <w:rFonts w:ascii="Arial" w:hAnsi="Arial" w:cs="Arial"/>
          <w:sz w:val="22"/>
          <w:szCs w:val="22"/>
        </w:rPr>
        <w:t xml:space="preserve">Administrative </w:t>
      </w:r>
      <w:r w:rsidR="004B7363">
        <w:rPr>
          <w:rFonts w:ascii="Arial" w:hAnsi="Arial" w:cs="Arial"/>
          <w:sz w:val="22"/>
          <w:szCs w:val="22"/>
        </w:rPr>
        <w:t xml:space="preserve">Services </w:t>
      </w:r>
      <w:r w:rsidR="00325384">
        <w:rPr>
          <w:rFonts w:ascii="Arial" w:hAnsi="Arial" w:cs="Arial"/>
          <w:sz w:val="22"/>
          <w:szCs w:val="22"/>
        </w:rPr>
        <w:t>fee</w:t>
      </w:r>
      <w:r w:rsidRPr="0048484F">
        <w:rPr>
          <w:rFonts w:ascii="Arial" w:hAnsi="Arial" w:cs="Arial"/>
          <w:sz w:val="22"/>
          <w:szCs w:val="22"/>
        </w:rPr>
        <w:t xml:space="preserve"> to copy a client</w:t>
      </w:r>
      <w:r w:rsidR="00E86E2F">
        <w:rPr>
          <w:rFonts w:ascii="Arial" w:hAnsi="Arial" w:cs="Arial"/>
          <w:sz w:val="22"/>
          <w:szCs w:val="22"/>
        </w:rPr>
        <w:t>'</w:t>
      </w:r>
      <w:r w:rsidRPr="0048484F">
        <w:rPr>
          <w:rFonts w:ascii="Arial" w:hAnsi="Arial" w:cs="Arial"/>
          <w:sz w:val="22"/>
          <w:szCs w:val="22"/>
        </w:rPr>
        <w:t>s chart</w:t>
      </w:r>
      <w:r w:rsidR="00010592" w:rsidRPr="0048484F">
        <w:rPr>
          <w:rFonts w:ascii="Arial" w:hAnsi="Arial" w:cs="Arial"/>
          <w:sz w:val="22"/>
          <w:szCs w:val="22"/>
        </w:rPr>
        <w:t>.</w:t>
      </w:r>
      <w:r w:rsidR="00010592">
        <w:rPr>
          <w:rFonts w:ascii="Arial" w:hAnsi="Arial" w:cs="Arial"/>
          <w:sz w:val="22"/>
          <w:szCs w:val="22"/>
        </w:rPr>
        <w:t xml:space="preserve"> </w:t>
      </w:r>
      <w:r w:rsidR="00EB68E4">
        <w:rPr>
          <w:rFonts w:ascii="Arial" w:hAnsi="Arial" w:cs="Arial"/>
          <w:sz w:val="22"/>
          <w:szCs w:val="22"/>
        </w:rPr>
        <w:t>If deemed appropriate to release, a copy of the client's records will be provided free to other healthcare providers or the client</w:t>
      </w:r>
      <w:r w:rsidRPr="0048484F">
        <w:rPr>
          <w:rFonts w:ascii="Arial" w:hAnsi="Arial" w:cs="Arial"/>
          <w:sz w:val="22"/>
          <w:szCs w:val="22"/>
        </w:rPr>
        <w:t>.</w:t>
      </w:r>
    </w:p>
    <w:p w14:paraId="188D81E8" w14:textId="77777777" w:rsidR="001E6D21" w:rsidRPr="0048484F" w:rsidRDefault="001E6D21" w:rsidP="00264DBA">
      <w:pPr>
        <w:rPr>
          <w:rFonts w:ascii="Arial" w:hAnsi="Arial" w:cs="Arial"/>
          <w:sz w:val="22"/>
          <w:szCs w:val="22"/>
        </w:rPr>
      </w:pPr>
    </w:p>
    <w:p w14:paraId="07BD7235" w14:textId="77777777" w:rsidR="001E6D21" w:rsidRPr="0048484F" w:rsidRDefault="001E6D21" w:rsidP="00264DBA">
      <w:pPr>
        <w:rPr>
          <w:rFonts w:ascii="Arial" w:hAnsi="Arial" w:cs="Arial"/>
          <w:b/>
          <w:i/>
          <w:sz w:val="28"/>
          <w:szCs w:val="28"/>
        </w:rPr>
      </w:pPr>
      <w:r w:rsidRPr="0048484F">
        <w:rPr>
          <w:rFonts w:ascii="Arial" w:hAnsi="Arial" w:cs="Arial"/>
          <w:b/>
          <w:i/>
          <w:sz w:val="28"/>
          <w:szCs w:val="28"/>
        </w:rPr>
        <w:t xml:space="preserve">Email </w:t>
      </w:r>
    </w:p>
    <w:p w14:paraId="09D31554" w14:textId="75B81016" w:rsidR="001E6D21" w:rsidRDefault="001E6D21" w:rsidP="00264DBA">
      <w:pPr>
        <w:rPr>
          <w:rFonts w:ascii="Arial" w:hAnsi="Arial" w:cs="Arial"/>
          <w:sz w:val="22"/>
          <w:szCs w:val="22"/>
        </w:rPr>
      </w:pPr>
      <w:r w:rsidRPr="0048484F">
        <w:rPr>
          <w:rFonts w:ascii="Arial" w:hAnsi="Arial" w:cs="Arial"/>
          <w:sz w:val="22"/>
          <w:szCs w:val="22"/>
        </w:rPr>
        <w:t>There may be a few occasions that I request information to be sent to my email address</w:t>
      </w:r>
      <w:r w:rsidR="00010592" w:rsidRPr="0048484F">
        <w:rPr>
          <w:rFonts w:ascii="Arial" w:hAnsi="Arial" w:cs="Arial"/>
          <w:sz w:val="22"/>
          <w:szCs w:val="22"/>
        </w:rPr>
        <w:t xml:space="preserve">. </w:t>
      </w:r>
      <w:r w:rsidRPr="0048484F">
        <w:rPr>
          <w:rFonts w:ascii="Arial" w:hAnsi="Arial" w:cs="Arial"/>
          <w:sz w:val="22"/>
          <w:szCs w:val="22"/>
        </w:rPr>
        <w:t>However, I do not provide internet counseling</w:t>
      </w:r>
      <w:r w:rsidR="00671228">
        <w:rPr>
          <w:rFonts w:ascii="Arial" w:hAnsi="Arial" w:cs="Arial"/>
          <w:sz w:val="22"/>
          <w:szCs w:val="22"/>
        </w:rPr>
        <w:t xml:space="preserve"> </w:t>
      </w:r>
      <w:r w:rsidR="0035512D">
        <w:rPr>
          <w:rFonts w:ascii="Arial" w:hAnsi="Arial" w:cs="Arial"/>
          <w:sz w:val="22"/>
          <w:szCs w:val="22"/>
        </w:rPr>
        <w:t>currently</w:t>
      </w:r>
      <w:r w:rsidR="00010592" w:rsidRPr="0048484F">
        <w:rPr>
          <w:rFonts w:ascii="Arial" w:hAnsi="Arial" w:cs="Arial"/>
          <w:sz w:val="22"/>
          <w:szCs w:val="22"/>
        </w:rPr>
        <w:t xml:space="preserve">. </w:t>
      </w:r>
      <w:r w:rsidR="0035512D" w:rsidRPr="0048484F">
        <w:rPr>
          <w:rFonts w:ascii="Arial" w:hAnsi="Arial" w:cs="Arial"/>
          <w:sz w:val="22"/>
          <w:szCs w:val="22"/>
        </w:rPr>
        <w:t>All</w:t>
      </w:r>
      <w:r w:rsidRPr="0048484F">
        <w:rPr>
          <w:rFonts w:ascii="Arial" w:hAnsi="Arial" w:cs="Arial"/>
          <w:sz w:val="22"/>
          <w:szCs w:val="22"/>
        </w:rPr>
        <w:t xml:space="preserve"> email contact we may have will </w:t>
      </w:r>
      <w:r w:rsidR="00EB68E4">
        <w:rPr>
          <w:rFonts w:ascii="Arial" w:hAnsi="Arial" w:cs="Arial"/>
          <w:sz w:val="22"/>
          <w:szCs w:val="22"/>
        </w:rPr>
        <w:t>be</w:t>
      </w:r>
      <w:r w:rsidRPr="0048484F">
        <w:rPr>
          <w:rFonts w:ascii="Arial" w:hAnsi="Arial" w:cs="Arial"/>
          <w:sz w:val="22"/>
          <w:szCs w:val="22"/>
        </w:rPr>
        <w:t xml:space="preserve"> limited to a particular purpose</w:t>
      </w:r>
      <w:r w:rsidR="0035512D" w:rsidRPr="0048484F">
        <w:rPr>
          <w:rFonts w:ascii="Arial" w:hAnsi="Arial" w:cs="Arial"/>
          <w:sz w:val="22"/>
          <w:szCs w:val="22"/>
        </w:rPr>
        <w:t>.</w:t>
      </w:r>
      <w:r w:rsidR="0035512D">
        <w:rPr>
          <w:rFonts w:ascii="Arial" w:hAnsi="Arial" w:cs="Arial"/>
          <w:sz w:val="22"/>
          <w:szCs w:val="22"/>
        </w:rPr>
        <w:t xml:space="preserve"> </w:t>
      </w:r>
      <w:r w:rsidR="008E6DCC">
        <w:rPr>
          <w:rFonts w:ascii="Arial" w:hAnsi="Arial" w:cs="Arial"/>
          <w:sz w:val="22"/>
          <w:szCs w:val="22"/>
        </w:rPr>
        <w:t xml:space="preserve">Email: </w:t>
      </w:r>
      <w:hyperlink r:id="rId8" w:history="1">
        <w:r w:rsidR="00FB49B2" w:rsidRPr="009E0850">
          <w:rPr>
            <w:rStyle w:val="Hyperlink"/>
            <w:rFonts w:ascii="Arial" w:hAnsi="Arial" w:cs="Arial"/>
            <w:sz w:val="22"/>
            <w:szCs w:val="22"/>
          </w:rPr>
          <w:t>merrellcr5@protonmail.com</w:t>
        </w:r>
      </w:hyperlink>
      <w:r w:rsidR="00FB49B2">
        <w:rPr>
          <w:rFonts w:ascii="Arial" w:hAnsi="Arial" w:cs="Arial"/>
          <w:sz w:val="22"/>
          <w:szCs w:val="22"/>
        </w:rPr>
        <w:t>.</w:t>
      </w:r>
    </w:p>
    <w:p w14:paraId="41008CCB" w14:textId="77777777" w:rsidR="00FB49B2" w:rsidRPr="0048484F" w:rsidRDefault="00FB49B2" w:rsidP="00264DBA">
      <w:pPr>
        <w:rPr>
          <w:rFonts w:ascii="Arial" w:hAnsi="Arial" w:cs="Arial"/>
          <w:sz w:val="22"/>
          <w:szCs w:val="22"/>
        </w:rPr>
      </w:pPr>
    </w:p>
    <w:p w14:paraId="6B249313" w14:textId="77777777" w:rsidR="00D3277F" w:rsidRDefault="00D3277F" w:rsidP="00D3277F">
      <w:pPr>
        <w:rPr>
          <w:b/>
          <w:i/>
          <w:sz w:val="28"/>
          <w:szCs w:val="28"/>
        </w:rPr>
      </w:pPr>
    </w:p>
    <w:p w14:paraId="752B2F18" w14:textId="77777777" w:rsidR="00D3277F" w:rsidRPr="00D3277F" w:rsidRDefault="00D3277F" w:rsidP="00D3277F">
      <w:pPr>
        <w:jc w:val="center"/>
        <w:rPr>
          <w:rFonts w:ascii="Arial" w:hAnsi="Arial" w:cs="Arial"/>
          <w:b/>
          <w:i/>
          <w:sz w:val="28"/>
          <w:szCs w:val="28"/>
        </w:rPr>
      </w:pPr>
      <w:r w:rsidRPr="00D3277F">
        <w:rPr>
          <w:rFonts w:ascii="Arial" w:hAnsi="Arial" w:cs="Arial"/>
          <w:b/>
          <w:i/>
          <w:sz w:val="28"/>
          <w:szCs w:val="28"/>
        </w:rPr>
        <w:t>Notice of Therapist Policies and Practices to Protect the Privacy of Your Health Information</w:t>
      </w:r>
    </w:p>
    <w:p w14:paraId="14BAB1EB" w14:textId="77777777" w:rsidR="00D3277F" w:rsidRPr="00D3277F" w:rsidRDefault="00D3277F" w:rsidP="00D3277F">
      <w:pPr>
        <w:rPr>
          <w:sz w:val="28"/>
          <w:szCs w:val="28"/>
        </w:rPr>
      </w:pPr>
    </w:p>
    <w:p w14:paraId="59484422" w14:textId="77777777" w:rsidR="00D3277F" w:rsidRDefault="00D3277F" w:rsidP="00D3277F"/>
    <w:p w14:paraId="446ABC4B" w14:textId="5F74DA1B" w:rsidR="00D3277F" w:rsidRDefault="00D3277F" w:rsidP="00D3277F">
      <w:pPr>
        <w:jc w:val="both"/>
      </w:pPr>
      <w:r>
        <w:t>The practice is required by Federal law to provide you written notice about how therapist and medical information about you may be used and disclosed and how you can get access to this information</w:t>
      </w:r>
      <w:r w:rsidR="00010592">
        <w:t xml:space="preserve">. </w:t>
      </w:r>
      <w:r>
        <w:t>Please sign below that you have received the attached notice</w:t>
      </w:r>
      <w:r w:rsidR="00010592">
        <w:t xml:space="preserve">. </w:t>
      </w:r>
      <w:r>
        <w:t>The signed page should be returned to the office manager or to your therapist</w:t>
      </w:r>
      <w:r w:rsidR="00010592">
        <w:t xml:space="preserve">. </w:t>
      </w:r>
      <w:r>
        <w:t>Please read the attached notice carefully so that any questions you have may be discussed at our next session</w:t>
      </w:r>
      <w:r w:rsidR="00010592">
        <w:t xml:space="preserve">. </w:t>
      </w:r>
    </w:p>
    <w:p w14:paraId="4DC67152" w14:textId="77777777" w:rsidR="00D3277F" w:rsidRDefault="00D3277F" w:rsidP="00D3277F"/>
    <w:p w14:paraId="50F63C17" w14:textId="77777777" w:rsidR="00D3277F" w:rsidRDefault="00D3277F" w:rsidP="00D3277F"/>
    <w:p w14:paraId="116C2E60" w14:textId="77777777" w:rsidR="00D3277F" w:rsidRDefault="00D3277F" w:rsidP="00D3277F"/>
    <w:p w14:paraId="7E3BE18D" w14:textId="77777777" w:rsidR="00D3277F" w:rsidRDefault="00D3277F" w:rsidP="00D3277F">
      <w:pPr>
        <w:rPr>
          <w:b/>
          <w:bCs/>
        </w:rPr>
      </w:pPr>
      <w:r>
        <w:rPr>
          <w:b/>
          <w:bCs/>
        </w:rPr>
        <w:t>I acknowledge receipt of this notice.</w:t>
      </w:r>
    </w:p>
    <w:p w14:paraId="5A48E5C4" w14:textId="77777777" w:rsidR="00D3277F" w:rsidRDefault="00D3277F" w:rsidP="00D3277F">
      <w:pPr>
        <w:rPr>
          <w:b/>
          <w:bCs/>
        </w:rPr>
      </w:pPr>
    </w:p>
    <w:p w14:paraId="39A380AC" w14:textId="77777777" w:rsidR="00D3277F" w:rsidRDefault="00D3277F" w:rsidP="00D3277F">
      <w:pPr>
        <w:rPr>
          <w:b/>
          <w:bCs/>
        </w:rPr>
      </w:pPr>
    </w:p>
    <w:p w14:paraId="508C129C" w14:textId="77777777" w:rsidR="00D3277F" w:rsidRDefault="00D3277F" w:rsidP="00D3277F">
      <w:pPr>
        <w:rPr>
          <w:b/>
          <w:bCs/>
        </w:rPr>
      </w:pPr>
      <w:r>
        <w:rPr>
          <w:b/>
          <w:bCs/>
        </w:rPr>
        <w:t>________________________________</w:t>
      </w:r>
      <w:r>
        <w:rPr>
          <w:b/>
          <w:bCs/>
        </w:rPr>
        <w:tab/>
        <w:t>_______</w:t>
      </w:r>
      <w:r>
        <w:rPr>
          <w:b/>
          <w:bCs/>
        </w:rPr>
        <w:tab/>
        <w:t>_________________</w:t>
      </w:r>
      <w:r>
        <w:rPr>
          <w:b/>
          <w:bCs/>
        </w:rPr>
        <w:tab/>
        <w:t>____________________</w:t>
      </w:r>
    </w:p>
    <w:p w14:paraId="28B2D97E" w14:textId="77777777" w:rsidR="00D3277F" w:rsidRDefault="00D3277F" w:rsidP="00D3277F">
      <w:pPr>
        <w:rPr>
          <w:b/>
          <w:bCs/>
        </w:rPr>
      </w:pPr>
      <w:r>
        <w:rPr>
          <w:b/>
          <w:bCs/>
        </w:rPr>
        <w:t>Patient Name (Printed)</w:t>
      </w:r>
      <w:r>
        <w:rPr>
          <w:b/>
          <w:bCs/>
        </w:rPr>
        <w:tab/>
      </w:r>
      <w:r>
        <w:rPr>
          <w:b/>
          <w:bCs/>
        </w:rPr>
        <w:tab/>
      </w:r>
      <w:r>
        <w:rPr>
          <w:b/>
          <w:bCs/>
        </w:rPr>
        <w:tab/>
      </w:r>
      <w:r>
        <w:rPr>
          <w:b/>
          <w:bCs/>
        </w:rPr>
        <w:tab/>
        <w:t>Date</w:t>
      </w:r>
      <w:r>
        <w:rPr>
          <w:b/>
          <w:bCs/>
        </w:rPr>
        <w:tab/>
      </w:r>
      <w:r>
        <w:rPr>
          <w:b/>
          <w:bCs/>
        </w:rPr>
        <w:tab/>
      </w:r>
      <w:r>
        <w:rPr>
          <w:b/>
          <w:bCs/>
        </w:rPr>
        <w:tab/>
      </w:r>
      <w:r>
        <w:rPr>
          <w:b/>
          <w:bCs/>
        </w:rPr>
        <w:tab/>
        <w:t>Signature</w:t>
      </w:r>
    </w:p>
    <w:p w14:paraId="704E830C" w14:textId="77777777" w:rsidR="00D3277F" w:rsidRDefault="00D3277F" w:rsidP="00D3277F">
      <w:pPr>
        <w:rPr>
          <w:b/>
          <w:bCs/>
        </w:rPr>
      </w:pPr>
    </w:p>
    <w:p w14:paraId="03003B7F" w14:textId="77777777" w:rsidR="00D3277F" w:rsidRDefault="00D3277F" w:rsidP="00D3277F">
      <w:pPr>
        <w:rPr>
          <w:b/>
          <w:bCs/>
        </w:rPr>
      </w:pPr>
    </w:p>
    <w:p w14:paraId="3AF72B4A" w14:textId="77777777" w:rsidR="00D3277F" w:rsidRDefault="00D3277F" w:rsidP="00D3277F">
      <w:pPr>
        <w:rPr>
          <w:b/>
          <w:bCs/>
        </w:rPr>
      </w:pPr>
    </w:p>
    <w:p w14:paraId="3744798C" w14:textId="77777777" w:rsidR="00D3277F" w:rsidRDefault="00D3277F" w:rsidP="00D3277F">
      <w:pPr>
        <w:rPr>
          <w:b/>
          <w:bCs/>
        </w:rPr>
      </w:pPr>
    </w:p>
    <w:p w14:paraId="58F7BB29" w14:textId="77777777" w:rsidR="001E6D21" w:rsidRPr="0048484F" w:rsidRDefault="001E6D21" w:rsidP="00264DBA">
      <w:pPr>
        <w:rPr>
          <w:rFonts w:ascii="Arial" w:hAnsi="Arial" w:cs="Arial"/>
          <w:b/>
          <w:i/>
          <w:sz w:val="22"/>
          <w:szCs w:val="22"/>
        </w:rPr>
      </w:pPr>
    </w:p>
    <w:sectPr w:rsidR="001E6D21" w:rsidRPr="0048484F" w:rsidSect="00181D13">
      <w:footerReference w:type="default" r:id="rId9"/>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D868" w14:textId="77777777" w:rsidR="00980FEB" w:rsidRDefault="00980FEB">
      <w:r>
        <w:separator/>
      </w:r>
    </w:p>
  </w:endnote>
  <w:endnote w:type="continuationSeparator" w:id="0">
    <w:p w14:paraId="6400AE6F" w14:textId="77777777" w:rsidR="00980FEB" w:rsidRDefault="0098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F3AB" w14:textId="77777777" w:rsidR="00B93142" w:rsidRDefault="00B93142">
    <w:pPr>
      <w:pStyle w:val="Footer"/>
      <w:rPr>
        <w:sz w:val="16"/>
      </w:rPr>
    </w:pPr>
  </w:p>
  <w:p w14:paraId="77D1E5AC" w14:textId="2F7D8B58" w:rsidR="00181D13" w:rsidRPr="00181D13" w:rsidRDefault="00B93142">
    <w:pPr>
      <w:pStyle w:val="Footer"/>
      <w:rPr>
        <w:sz w:val="16"/>
        <w:szCs w:val="16"/>
      </w:rPr>
    </w:pPr>
    <w:r>
      <w:rPr>
        <w:sz w:val="16"/>
      </w:rPr>
      <w:t xml:space="preserve">                          Christopher Merrell, </w:t>
    </w:r>
    <w:r w:rsidR="00FA64B0">
      <w:rPr>
        <w:sz w:val="16"/>
      </w:rPr>
      <w:t xml:space="preserve">MA, </w:t>
    </w:r>
    <w:r>
      <w:rPr>
        <w:sz w:val="16"/>
      </w:rPr>
      <w:t xml:space="preserve">LPC           </w:t>
    </w:r>
    <w:r w:rsidRPr="00CE535C">
      <w:rPr>
        <w:sz w:val="16"/>
      </w:rPr>
      <w:t>Phone: 469-337-1160/ Fax: 972-218-7754</w:t>
    </w:r>
    <w:r>
      <w:rPr>
        <w:sz w:val="16"/>
      </w:rPr>
      <w:t xml:space="preserve">        </w:t>
    </w:r>
    <w:r w:rsidRPr="00CE535C">
      <w:rPr>
        <w:sz w:val="16"/>
      </w:rPr>
      <w:t xml:space="preserve">1106 Sante Fe Trail Suite 3, Duncanville, </w:t>
    </w:r>
    <w:r w:rsidR="00325384" w:rsidRPr="00CE535C">
      <w:rPr>
        <w:sz w:val="16"/>
      </w:rPr>
      <w:t>Texas 75137</w:t>
    </w:r>
    <w:r>
      <w:rPr>
        <w:sz w:val="16"/>
      </w:rPr>
      <w:t xml:space="preserve">  </w:t>
    </w:r>
  </w:p>
  <w:p w14:paraId="4A64EFBE" w14:textId="77777777" w:rsidR="00181D13" w:rsidRDefault="00F16AA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D2B1" w14:textId="77777777" w:rsidR="00980FEB" w:rsidRDefault="00980FEB">
      <w:r>
        <w:separator/>
      </w:r>
    </w:p>
  </w:footnote>
  <w:footnote w:type="continuationSeparator" w:id="0">
    <w:p w14:paraId="444686B8" w14:textId="77777777" w:rsidR="00980FEB" w:rsidRDefault="00980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4B90"/>
    <w:multiLevelType w:val="hybridMultilevel"/>
    <w:tmpl w:val="104A61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F14BAF"/>
    <w:multiLevelType w:val="hybridMultilevel"/>
    <w:tmpl w:val="58901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8388769">
    <w:abstractNumId w:val="0"/>
  </w:num>
  <w:num w:numId="2" w16cid:durableId="49206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Mje2NDMxMTE3NDFT0lEKTi0uzszPAykwqgUAa0QMqywAAAA="/>
  </w:docVars>
  <w:rsids>
    <w:rsidRoot w:val="00264DBA"/>
    <w:rsid w:val="0000448C"/>
    <w:rsid w:val="00010592"/>
    <w:rsid w:val="00016EE9"/>
    <w:rsid w:val="0002041F"/>
    <w:rsid w:val="00035398"/>
    <w:rsid w:val="00035F28"/>
    <w:rsid w:val="00043065"/>
    <w:rsid w:val="00094E9C"/>
    <w:rsid w:val="000C11DA"/>
    <w:rsid w:val="000F7A51"/>
    <w:rsid w:val="000F7D31"/>
    <w:rsid w:val="00112C9D"/>
    <w:rsid w:val="00181D13"/>
    <w:rsid w:val="00193175"/>
    <w:rsid w:val="001A20D8"/>
    <w:rsid w:val="001A4EF4"/>
    <w:rsid w:val="001B2369"/>
    <w:rsid w:val="001E6D21"/>
    <w:rsid w:val="001F6ED6"/>
    <w:rsid w:val="00244E31"/>
    <w:rsid w:val="00255271"/>
    <w:rsid w:val="00260374"/>
    <w:rsid w:val="00264DBA"/>
    <w:rsid w:val="00286B45"/>
    <w:rsid w:val="002C0C7C"/>
    <w:rsid w:val="002D2F53"/>
    <w:rsid w:val="002D604E"/>
    <w:rsid w:val="002E0CCA"/>
    <w:rsid w:val="002F1485"/>
    <w:rsid w:val="0032436A"/>
    <w:rsid w:val="00325384"/>
    <w:rsid w:val="003365E0"/>
    <w:rsid w:val="00350057"/>
    <w:rsid w:val="0035512D"/>
    <w:rsid w:val="003605E5"/>
    <w:rsid w:val="00370041"/>
    <w:rsid w:val="0039132C"/>
    <w:rsid w:val="003E4DDA"/>
    <w:rsid w:val="003F263D"/>
    <w:rsid w:val="003F36A2"/>
    <w:rsid w:val="00407666"/>
    <w:rsid w:val="00457ED9"/>
    <w:rsid w:val="004746F9"/>
    <w:rsid w:val="0048484F"/>
    <w:rsid w:val="0048757E"/>
    <w:rsid w:val="004B7363"/>
    <w:rsid w:val="005A7C65"/>
    <w:rsid w:val="005B486F"/>
    <w:rsid w:val="006075DC"/>
    <w:rsid w:val="006307E1"/>
    <w:rsid w:val="00671228"/>
    <w:rsid w:val="0067285E"/>
    <w:rsid w:val="006A36A6"/>
    <w:rsid w:val="006B34FD"/>
    <w:rsid w:val="006C7E34"/>
    <w:rsid w:val="006F009F"/>
    <w:rsid w:val="00740D6C"/>
    <w:rsid w:val="00754D3C"/>
    <w:rsid w:val="00766E25"/>
    <w:rsid w:val="0077276C"/>
    <w:rsid w:val="007B5611"/>
    <w:rsid w:val="00807367"/>
    <w:rsid w:val="00812709"/>
    <w:rsid w:val="00814C60"/>
    <w:rsid w:val="008542B7"/>
    <w:rsid w:val="00860522"/>
    <w:rsid w:val="008846AB"/>
    <w:rsid w:val="008C109A"/>
    <w:rsid w:val="008C2629"/>
    <w:rsid w:val="008E6DCC"/>
    <w:rsid w:val="008F1E6E"/>
    <w:rsid w:val="0093602D"/>
    <w:rsid w:val="00946807"/>
    <w:rsid w:val="009618C0"/>
    <w:rsid w:val="00964C0B"/>
    <w:rsid w:val="009660E8"/>
    <w:rsid w:val="00967785"/>
    <w:rsid w:val="00972042"/>
    <w:rsid w:val="009765D8"/>
    <w:rsid w:val="00980054"/>
    <w:rsid w:val="00980FEB"/>
    <w:rsid w:val="00991355"/>
    <w:rsid w:val="009A5F98"/>
    <w:rsid w:val="009D4B75"/>
    <w:rsid w:val="009F066F"/>
    <w:rsid w:val="00A01798"/>
    <w:rsid w:val="00A06B45"/>
    <w:rsid w:val="00A324C4"/>
    <w:rsid w:val="00A32577"/>
    <w:rsid w:val="00A80B13"/>
    <w:rsid w:val="00AA39E5"/>
    <w:rsid w:val="00AE199F"/>
    <w:rsid w:val="00B32CF2"/>
    <w:rsid w:val="00B72621"/>
    <w:rsid w:val="00B93142"/>
    <w:rsid w:val="00BA71D1"/>
    <w:rsid w:val="00BD4EAB"/>
    <w:rsid w:val="00BE1AF4"/>
    <w:rsid w:val="00BE562E"/>
    <w:rsid w:val="00BF0EDB"/>
    <w:rsid w:val="00C217CC"/>
    <w:rsid w:val="00C36BEA"/>
    <w:rsid w:val="00C760D4"/>
    <w:rsid w:val="00C83411"/>
    <w:rsid w:val="00CA308A"/>
    <w:rsid w:val="00CA314D"/>
    <w:rsid w:val="00CA4F67"/>
    <w:rsid w:val="00D05882"/>
    <w:rsid w:val="00D1089F"/>
    <w:rsid w:val="00D16512"/>
    <w:rsid w:val="00D17989"/>
    <w:rsid w:val="00D3277F"/>
    <w:rsid w:val="00D54027"/>
    <w:rsid w:val="00D74B1D"/>
    <w:rsid w:val="00D81D1E"/>
    <w:rsid w:val="00D96C98"/>
    <w:rsid w:val="00DA36BB"/>
    <w:rsid w:val="00DB2B00"/>
    <w:rsid w:val="00DC4434"/>
    <w:rsid w:val="00DD47EC"/>
    <w:rsid w:val="00DE27C0"/>
    <w:rsid w:val="00E067DC"/>
    <w:rsid w:val="00E06ECB"/>
    <w:rsid w:val="00E41577"/>
    <w:rsid w:val="00E7572A"/>
    <w:rsid w:val="00E8388F"/>
    <w:rsid w:val="00E86E2F"/>
    <w:rsid w:val="00EA26F8"/>
    <w:rsid w:val="00EB68E4"/>
    <w:rsid w:val="00EC73E3"/>
    <w:rsid w:val="00ED7366"/>
    <w:rsid w:val="00EE4758"/>
    <w:rsid w:val="00EE58C9"/>
    <w:rsid w:val="00EF051B"/>
    <w:rsid w:val="00F019E5"/>
    <w:rsid w:val="00F07097"/>
    <w:rsid w:val="00F16AA3"/>
    <w:rsid w:val="00F34D07"/>
    <w:rsid w:val="00F37336"/>
    <w:rsid w:val="00F61E40"/>
    <w:rsid w:val="00FA4554"/>
    <w:rsid w:val="00FA64B0"/>
    <w:rsid w:val="00FB49B2"/>
    <w:rsid w:val="00FF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D787A"/>
  <w15:docId w15:val="{587B4809-8292-4AEA-A941-54C68341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484F"/>
    <w:pPr>
      <w:tabs>
        <w:tab w:val="center" w:pos="4320"/>
        <w:tab w:val="right" w:pos="8640"/>
      </w:tabs>
    </w:pPr>
  </w:style>
  <w:style w:type="paragraph" w:styleId="Footer">
    <w:name w:val="footer"/>
    <w:basedOn w:val="Normal"/>
    <w:link w:val="FooterChar"/>
    <w:uiPriority w:val="99"/>
    <w:rsid w:val="0048484F"/>
    <w:pPr>
      <w:tabs>
        <w:tab w:val="center" w:pos="4320"/>
        <w:tab w:val="right" w:pos="8640"/>
      </w:tabs>
    </w:pPr>
  </w:style>
  <w:style w:type="paragraph" w:styleId="EndnoteText">
    <w:name w:val="endnote text"/>
    <w:basedOn w:val="Normal"/>
    <w:link w:val="EndnoteTextChar"/>
    <w:uiPriority w:val="99"/>
    <w:semiHidden/>
    <w:unhideWhenUsed/>
    <w:rsid w:val="00181D13"/>
    <w:rPr>
      <w:sz w:val="20"/>
      <w:szCs w:val="20"/>
    </w:rPr>
  </w:style>
  <w:style w:type="character" w:customStyle="1" w:styleId="EndnoteTextChar">
    <w:name w:val="Endnote Text Char"/>
    <w:basedOn w:val="DefaultParagraphFont"/>
    <w:link w:val="EndnoteText"/>
    <w:uiPriority w:val="99"/>
    <w:semiHidden/>
    <w:rsid w:val="00181D13"/>
  </w:style>
  <w:style w:type="character" w:styleId="EndnoteReference">
    <w:name w:val="endnote reference"/>
    <w:basedOn w:val="DefaultParagraphFont"/>
    <w:uiPriority w:val="99"/>
    <w:semiHidden/>
    <w:unhideWhenUsed/>
    <w:rsid w:val="00181D13"/>
    <w:rPr>
      <w:vertAlign w:val="superscript"/>
    </w:rPr>
  </w:style>
  <w:style w:type="character" w:customStyle="1" w:styleId="FooterChar">
    <w:name w:val="Footer Char"/>
    <w:basedOn w:val="DefaultParagraphFont"/>
    <w:link w:val="Footer"/>
    <w:uiPriority w:val="99"/>
    <w:rsid w:val="00181D13"/>
    <w:rPr>
      <w:sz w:val="24"/>
      <w:szCs w:val="24"/>
    </w:rPr>
  </w:style>
  <w:style w:type="paragraph" w:styleId="BalloonText">
    <w:name w:val="Balloon Text"/>
    <w:basedOn w:val="Normal"/>
    <w:link w:val="BalloonTextChar"/>
    <w:uiPriority w:val="99"/>
    <w:semiHidden/>
    <w:unhideWhenUsed/>
    <w:rsid w:val="00181D13"/>
    <w:rPr>
      <w:rFonts w:ascii="Tahoma" w:hAnsi="Tahoma" w:cs="Tahoma"/>
      <w:sz w:val="16"/>
      <w:szCs w:val="16"/>
    </w:rPr>
  </w:style>
  <w:style w:type="character" w:customStyle="1" w:styleId="BalloonTextChar">
    <w:name w:val="Balloon Text Char"/>
    <w:basedOn w:val="DefaultParagraphFont"/>
    <w:link w:val="BalloonText"/>
    <w:uiPriority w:val="99"/>
    <w:semiHidden/>
    <w:rsid w:val="00181D13"/>
    <w:rPr>
      <w:rFonts w:ascii="Tahoma" w:hAnsi="Tahoma" w:cs="Tahoma"/>
      <w:sz w:val="16"/>
      <w:szCs w:val="16"/>
    </w:rPr>
  </w:style>
  <w:style w:type="character" w:styleId="Hyperlink">
    <w:name w:val="Hyperlink"/>
    <w:basedOn w:val="DefaultParagraphFont"/>
    <w:uiPriority w:val="99"/>
    <w:unhideWhenUsed/>
    <w:rsid w:val="00FB49B2"/>
    <w:rPr>
      <w:color w:val="0000FF" w:themeColor="hyperlink"/>
      <w:u w:val="single"/>
    </w:rPr>
  </w:style>
  <w:style w:type="character" w:styleId="UnresolvedMention">
    <w:name w:val="Unresolved Mention"/>
    <w:basedOn w:val="DefaultParagraphFont"/>
    <w:uiPriority w:val="99"/>
    <w:semiHidden/>
    <w:unhideWhenUsed/>
    <w:rsid w:val="00FB49B2"/>
    <w:rPr>
      <w:color w:val="605E5C"/>
      <w:shd w:val="clear" w:color="auto" w:fill="E1DFDD"/>
    </w:rPr>
  </w:style>
  <w:style w:type="paragraph" w:styleId="ListParagraph">
    <w:name w:val="List Paragraph"/>
    <w:basedOn w:val="Normal"/>
    <w:uiPriority w:val="34"/>
    <w:qFormat/>
    <w:rsid w:val="00936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rellcr5@protonmail.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7307</Characters>
  <Application>Microsoft Office Word</Application>
  <DocSecurity>0</DocSecurity>
  <Lines>135</Lines>
  <Paragraphs>43</Paragraphs>
  <ScaleCrop>false</ScaleCrop>
  <HeadingPairs>
    <vt:vector size="2" baseType="variant">
      <vt:variant>
        <vt:lpstr>Title</vt:lpstr>
      </vt:variant>
      <vt:variant>
        <vt:i4>1</vt:i4>
      </vt:variant>
    </vt:vector>
  </HeadingPairs>
  <TitlesOfParts>
    <vt:vector size="1" baseType="lpstr">
      <vt:lpstr>Toni L</vt:lpstr>
    </vt:vector>
  </TitlesOfParts>
  <Company>XTO Energy Inc.</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L</dc:title>
  <dc:creator>XTO</dc:creator>
  <cp:lastModifiedBy>christopher Merrell</cp:lastModifiedBy>
  <cp:revision>2</cp:revision>
  <cp:lastPrinted>2007-02-15T19:32:00Z</cp:lastPrinted>
  <dcterms:created xsi:type="dcterms:W3CDTF">2023-12-17T15:48:00Z</dcterms:created>
  <dcterms:modified xsi:type="dcterms:W3CDTF">2023-12-17T15:48:00Z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8f9e9f0c95d6b2e12f8588a950600679eeb79cbb9a45bf8e88b6ee2f6e9e7afa</vt:lpwstr>
  </property>
</Properties>
</file>